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F95A6C" w:rsidP="00EF2C50">
      <w:pPr>
        <w:pStyle w:val="a3"/>
        <w:jc w:val="center"/>
        <w:rPr>
          <w:sz w:val="20"/>
          <w:szCs w:val="20"/>
        </w:rPr>
      </w:pPr>
      <w:r w:rsidRPr="00F95A6C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6912CB" w:rsidRDefault="00DE5F23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№11</w:t>
      </w:r>
      <w:r w:rsidR="005658EB">
        <w:rPr>
          <w:b/>
          <w:sz w:val="20"/>
          <w:szCs w:val="20"/>
        </w:rPr>
        <w:t>(</w:t>
      </w:r>
      <w:r w:rsidR="00E836E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24</w:t>
      </w:r>
      <w:r w:rsidR="005658EB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7</w:t>
      </w:r>
      <w:r w:rsidR="005658EB">
        <w:rPr>
          <w:b/>
          <w:sz w:val="20"/>
          <w:szCs w:val="20"/>
        </w:rPr>
        <w:t>.202</w:t>
      </w:r>
      <w:r w:rsidR="003868F7">
        <w:rPr>
          <w:b/>
          <w:sz w:val="20"/>
          <w:szCs w:val="20"/>
        </w:rPr>
        <w:t>4</w:t>
      </w:r>
    </w:p>
    <w:p w:rsidR="006912CB" w:rsidRDefault="006912CB" w:rsidP="006912CB"/>
    <w:p w:rsidR="00DE5F23" w:rsidRPr="00DE5F23" w:rsidRDefault="00DE5F23" w:rsidP="00DE5F23">
      <w:pPr>
        <w:jc w:val="center"/>
        <w:rPr>
          <w:b/>
          <w:bCs/>
          <w:sz w:val="22"/>
          <w:szCs w:val="22"/>
          <w:lang w:val="en-US"/>
        </w:rPr>
      </w:pPr>
      <w:r w:rsidRPr="00DE5F23">
        <w:rPr>
          <w:noProof/>
          <w:sz w:val="22"/>
          <w:szCs w:val="22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F23" w:rsidRPr="00DE5F23" w:rsidRDefault="00DE5F23" w:rsidP="00DE5F23">
      <w:pPr>
        <w:ind w:firstLine="709"/>
        <w:jc w:val="center"/>
        <w:rPr>
          <w:sz w:val="22"/>
          <w:szCs w:val="22"/>
        </w:rPr>
      </w:pPr>
      <w:r w:rsidRPr="00DE5F23">
        <w:rPr>
          <w:sz w:val="22"/>
          <w:szCs w:val="22"/>
        </w:rPr>
        <w:t>ИМИССКИЙ СЕЛЬСКИЙ СОВЕТ ДЕПУТАТОВ</w:t>
      </w:r>
    </w:p>
    <w:p w:rsidR="00DE5F23" w:rsidRPr="00DE5F23" w:rsidRDefault="00DE5F23" w:rsidP="00DE5F23">
      <w:pPr>
        <w:jc w:val="center"/>
        <w:rPr>
          <w:sz w:val="22"/>
          <w:szCs w:val="22"/>
        </w:rPr>
      </w:pPr>
      <w:r w:rsidRPr="00DE5F23">
        <w:rPr>
          <w:sz w:val="22"/>
          <w:szCs w:val="22"/>
        </w:rPr>
        <w:t>КУРАГИНСКОГО РАЙОНА КРАСНОЯРСКОГО КРАЯ</w:t>
      </w:r>
    </w:p>
    <w:p w:rsidR="00DE5F23" w:rsidRPr="00DE5F23" w:rsidRDefault="00DE5F23" w:rsidP="00DE5F23">
      <w:pPr>
        <w:ind w:firstLine="709"/>
        <w:jc w:val="center"/>
        <w:rPr>
          <w:sz w:val="22"/>
          <w:szCs w:val="22"/>
        </w:rPr>
      </w:pPr>
      <w:r w:rsidRPr="00DE5F23">
        <w:rPr>
          <w:sz w:val="22"/>
          <w:szCs w:val="22"/>
        </w:rPr>
        <w:t>РЕШЕНИЕ</w:t>
      </w:r>
    </w:p>
    <w:p w:rsidR="00DE5F23" w:rsidRPr="00DE5F23" w:rsidRDefault="00DE5F23" w:rsidP="00DE5F23">
      <w:pPr>
        <w:ind w:firstLine="709"/>
        <w:rPr>
          <w:sz w:val="22"/>
          <w:szCs w:val="22"/>
        </w:rPr>
      </w:pPr>
    </w:p>
    <w:p w:rsidR="00DE5F23" w:rsidRPr="00DE5F23" w:rsidRDefault="00DE5F23" w:rsidP="00DE5F23">
      <w:pPr>
        <w:rPr>
          <w:sz w:val="22"/>
          <w:szCs w:val="22"/>
        </w:rPr>
      </w:pPr>
      <w:r w:rsidRPr="00DE5F23">
        <w:rPr>
          <w:sz w:val="22"/>
          <w:szCs w:val="22"/>
        </w:rPr>
        <w:t xml:space="preserve">24.07.2024                                                                                                № 43-117- </w:t>
      </w:r>
      <w:proofErr w:type="spellStart"/>
      <w:proofErr w:type="gramStart"/>
      <w:r w:rsidRPr="00DE5F23">
        <w:rPr>
          <w:sz w:val="22"/>
          <w:szCs w:val="22"/>
        </w:rPr>
        <w:t>р</w:t>
      </w:r>
      <w:proofErr w:type="spellEnd"/>
      <w:proofErr w:type="gramEnd"/>
    </w:p>
    <w:p w:rsidR="00DE5F23" w:rsidRPr="00DE5F23" w:rsidRDefault="00DE5F23" w:rsidP="00DE5F23">
      <w:pPr>
        <w:rPr>
          <w:sz w:val="22"/>
          <w:szCs w:val="22"/>
        </w:rPr>
      </w:pPr>
      <w:r w:rsidRPr="00DE5F23">
        <w:rPr>
          <w:color w:val="000000"/>
          <w:sz w:val="22"/>
          <w:szCs w:val="22"/>
        </w:rPr>
        <w:t>О внесении изменений в решение Имисского</w:t>
      </w:r>
    </w:p>
    <w:p w:rsidR="00DE5F23" w:rsidRPr="00DE5F23" w:rsidRDefault="00DE5F23" w:rsidP="00DE5F23">
      <w:pPr>
        <w:rPr>
          <w:sz w:val="22"/>
          <w:szCs w:val="22"/>
        </w:rPr>
      </w:pPr>
      <w:r w:rsidRPr="00DE5F23">
        <w:rPr>
          <w:color w:val="000000"/>
          <w:sz w:val="22"/>
          <w:szCs w:val="22"/>
        </w:rPr>
        <w:t>сельского Совета депутатов от 17.11.2021 №10-37-р</w:t>
      </w:r>
    </w:p>
    <w:p w:rsidR="00DE5F23" w:rsidRPr="00DE5F23" w:rsidRDefault="00DE5F23" w:rsidP="00DE5F23">
      <w:pPr>
        <w:rPr>
          <w:color w:val="000000"/>
          <w:sz w:val="22"/>
          <w:szCs w:val="22"/>
        </w:rPr>
      </w:pPr>
      <w:r w:rsidRPr="00DE5F23">
        <w:rPr>
          <w:iCs/>
          <w:color w:val="000000"/>
          <w:sz w:val="22"/>
          <w:szCs w:val="22"/>
        </w:rPr>
        <w:t>«</w:t>
      </w:r>
      <w:r w:rsidRPr="00DE5F23">
        <w:rPr>
          <w:color w:val="000000"/>
          <w:sz w:val="22"/>
          <w:szCs w:val="22"/>
        </w:rPr>
        <w:t xml:space="preserve">Об утверждении Положения </w:t>
      </w:r>
      <w:bookmarkStart w:id="0" w:name="_Hlk77671647"/>
      <w:proofErr w:type="gramStart"/>
      <w:r w:rsidRPr="00DE5F23">
        <w:rPr>
          <w:color w:val="000000"/>
          <w:sz w:val="22"/>
          <w:szCs w:val="22"/>
        </w:rPr>
        <w:t>о</w:t>
      </w:r>
      <w:proofErr w:type="gramEnd"/>
      <w:r w:rsidRPr="00DE5F23">
        <w:rPr>
          <w:color w:val="000000"/>
          <w:sz w:val="22"/>
          <w:szCs w:val="22"/>
        </w:rPr>
        <w:t xml:space="preserve"> муниципальном жилищном </w:t>
      </w:r>
    </w:p>
    <w:p w:rsidR="00DE5F23" w:rsidRPr="00DE5F23" w:rsidRDefault="00DE5F23" w:rsidP="00DE5F23">
      <w:pPr>
        <w:rPr>
          <w:color w:val="000000"/>
          <w:sz w:val="22"/>
          <w:szCs w:val="22"/>
        </w:rPr>
      </w:pPr>
      <w:proofErr w:type="gramStart"/>
      <w:r w:rsidRPr="00DE5F23">
        <w:rPr>
          <w:color w:val="000000"/>
          <w:sz w:val="22"/>
          <w:szCs w:val="22"/>
        </w:rPr>
        <w:t>контроле</w:t>
      </w:r>
      <w:proofErr w:type="gramEnd"/>
      <w:r w:rsidRPr="00DE5F23">
        <w:rPr>
          <w:color w:val="000000"/>
          <w:sz w:val="22"/>
          <w:szCs w:val="22"/>
        </w:rPr>
        <w:t xml:space="preserve"> </w:t>
      </w:r>
      <w:bookmarkStart w:id="1" w:name="_Hlk77686366"/>
      <w:r w:rsidRPr="00DE5F23">
        <w:rPr>
          <w:color w:val="000000"/>
          <w:sz w:val="22"/>
          <w:szCs w:val="22"/>
        </w:rPr>
        <w:t xml:space="preserve">в </w:t>
      </w:r>
      <w:proofErr w:type="spellStart"/>
      <w:r w:rsidRPr="00DE5F23">
        <w:rPr>
          <w:color w:val="000000"/>
          <w:sz w:val="22"/>
          <w:szCs w:val="22"/>
        </w:rPr>
        <w:t>Имисском</w:t>
      </w:r>
      <w:proofErr w:type="spellEnd"/>
      <w:r w:rsidRPr="00DE5F23">
        <w:rPr>
          <w:color w:val="000000"/>
          <w:sz w:val="22"/>
          <w:szCs w:val="22"/>
        </w:rPr>
        <w:t xml:space="preserve"> сельсовете</w:t>
      </w:r>
      <w:bookmarkEnd w:id="0"/>
      <w:bookmarkEnd w:id="1"/>
      <w:r w:rsidRPr="00DE5F23">
        <w:rPr>
          <w:iCs/>
          <w:color w:val="000000"/>
          <w:sz w:val="22"/>
          <w:szCs w:val="22"/>
        </w:rPr>
        <w:t>»</w:t>
      </w:r>
    </w:p>
    <w:p w:rsidR="00DE5F23" w:rsidRPr="00DE5F23" w:rsidRDefault="00DE5F23" w:rsidP="00DE5F23">
      <w:pPr>
        <w:ind w:firstLine="709"/>
        <w:jc w:val="both"/>
        <w:rPr>
          <w:sz w:val="22"/>
          <w:szCs w:val="22"/>
        </w:rPr>
      </w:pPr>
    </w:p>
    <w:p w:rsidR="00DE5F23" w:rsidRPr="00DE5F23" w:rsidRDefault="00DE5F23" w:rsidP="00DE5F23">
      <w:pPr>
        <w:ind w:firstLine="709"/>
        <w:jc w:val="both"/>
        <w:rPr>
          <w:sz w:val="22"/>
          <w:szCs w:val="22"/>
        </w:rPr>
      </w:pPr>
      <w:r w:rsidRPr="00DE5F23">
        <w:rPr>
          <w:color w:val="000000"/>
          <w:sz w:val="22"/>
          <w:szCs w:val="22"/>
        </w:rPr>
        <w:t xml:space="preserve">В соответствии </w:t>
      </w:r>
      <w:bookmarkStart w:id="2" w:name="_Hlk79501936"/>
      <w:r w:rsidRPr="00DE5F23">
        <w:rPr>
          <w:color w:val="000000"/>
          <w:sz w:val="22"/>
          <w:szCs w:val="22"/>
        </w:rPr>
        <w:t xml:space="preserve">со статьей </w:t>
      </w:r>
      <w:bookmarkStart w:id="3" w:name="_Hlk77673480"/>
      <w:r w:rsidRPr="00DE5F23">
        <w:rPr>
          <w:color w:val="000000"/>
          <w:sz w:val="22"/>
          <w:szCs w:val="22"/>
        </w:rPr>
        <w:t>20 Жилищного кодекса Российской Федерации,</w:t>
      </w:r>
      <w:bookmarkEnd w:id="3"/>
      <w:r w:rsidRPr="00DE5F23">
        <w:rPr>
          <w:color w:val="000000"/>
          <w:sz w:val="22"/>
          <w:szCs w:val="22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DE5F23">
        <w:rPr>
          <w:color w:val="000000"/>
          <w:sz w:val="22"/>
          <w:szCs w:val="22"/>
        </w:rPr>
        <w:t>руководствуясь Уставом</w:t>
      </w:r>
      <w:r w:rsidRPr="00DE5F23">
        <w:rPr>
          <w:sz w:val="22"/>
          <w:szCs w:val="22"/>
        </w:rPr>
        <w:t xml:space="preserve"> Имисского</w:t>
      </w:r>
      <w:r w:rsidRPr="00DE5F23">
        <w:rPr>
          <w:color w:val="000000"/>
          <w:sz w:val="22"/>
          <w:szCs w:val="22"/>
        </w:rPr>
        <w:t xml:space="preserve"> сельсовета, </w:t>
      </w:r>
      <w:r w:rsidRPr="00DE5F2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DE5F23">
        <w:rPr>
          <w:iCs/>
          <w:color w:val="000000"/>
          <w:sz w:val="22"/>
          <w:szCs w:val="22"/>
        </w:rPr>
        <w:t>Имисский</w:t>
      </w:r>
      <w:proofErr w:type="spellEnd"/>
      <w:r w:rsidRPr="00DE5F23">
        <w:rPr>
          <w:color w:val="000000"/>
          <w:sz w:val="22"/>
          <w:szCs w:val="22"/>
        </w:rPr>
        <w:t xml:space="preserve"> сельский Совет депутатов</w:t>
      </w:r>
      <w:r w:rsidRPr="00DE5F23">
        <w:rPr>
          <w:sz w:val="22"/>
          <w:szCs w:val="22"/>
        </w:rPr>
        <w:t xml:space="preserve"> </w:t>
      </w:r>
      <w:r w:rsidRPr="00DE5F23">
        <w:rPr>
          <w:color w:val="000000"/>
          <w:sz w:val="22"/>
          <w:szCs w:val="22"/>
        </w:rPr>
        <w:t>РЕШИЛ</w:t>
      </w:r>
      <w:proofErr w:type="gramStart"/>
      <w:r w:rsidRPr="00DE5F23">
        <w:rPr>
          <w:color w:val="000000"/>
          <w:sz w:val="22"/>
          <w:szCs w:val="22"/>
        </w:rPr>
        <w:t xml:space="preserve"> </w:t>
      </w:r>
      <w:r w:rsidRPr="00DE5F23">
        <w:rPr>
          <w:sz w:val="22"/>
          <w:szCs w:val="22"/>
        </w:rPr>
        <w:t>:</w:t>
      </w:r>
      <w:proofErr w:type="gramEnd"/>
    </w:p>
    <w:p w:rsidR="00DE5F23" w:rsidRPr="00DE5F23" w:rsidRDefault="00DE5F23" w:rsidP="00DE5F23">
      <w:pPr>
        <w:rPr>
          <w:color w:val="000000"/>
          <w:sz w:val="22"/>
          <w:szCs w:val="22"/>
        </w:rPr>
      </w:pPr>
      <w:r w:rsidRPr="00DE5F23">
        <w:rPr>
          <w:color w:val="000000"/>
          <w:sz w:val="22"/>
          <w:szCs w:val="22"/>
        </w:rPr>
        <w:t xml:space="preserve">1. Внести в решение Имисского сельского Совета депутатов от17.11.2021 №10-37-р </w:t>
      </w:r>
      <w:r w:rsidRPr="00DE5F23">
        <w:rPr>
          <w:iCs/>
          <w:color w:val="000000"/>
          <w:sz w:val="22"/>
          <w:szCs w:val="22"/>
        </w:rPr>
        <w:t>«</w:t>
      </w:r>
      <w:r w:rsidRPr="00DE5F23">
        <w:rPr>
          <w:color w:val="000000"/>
          <w:sz w:val="22"/>
          <w:szCs w:val="22"/>
        </w:rPr>
        <w:t xml:space="preserve">Об утверждении Положения </w:t>
      </w:r>
      <w:proofErr w:type="gramStart"/>
      <w:r w:rsidRPr="00DE5F23">
        <w:rPr>
          <w:color w:val="000000"/>
          <w:sz w:val="22"/>
          <w:szCs w:val="22"/>
        </w:rPr>
        <w:t>о</w:t>
      </w:r>
      <w:proofErr w:type="gramEnd"/>
      <w:r w:rsidRPr="00DE5F23">
        <w:rPr>
          <w:color w:val="000000"/>
          <w:sz w:val="22"/>
          <w:szCs w:val="22"/>
        </w:rPr>
        <w:t xml:space="preserve"> муниципальном жилищном </w:t>
      </w:r>
    </w:p>
    <w:p w:rsidR="00DE5F23" w:rsidRPr="00DE5F23" w:rsidRDefault="00DE5F23" w:rsidP="00DE5F23">
      <w:pPr>
        <w:rPr>
          <w:sz w:val="22"/>
          <w:szCs w:val="22"/>
        </w:rPr>
      </w:pPr>
      <w:proofErr w:type="gramStart"/>
      <w:r w:rsidRPr="00DE5F23">
        <w:rPr>
          <w:color w:val="000000"/>
          <w:sz w:val="22"/>
          <w:szCs w:val="22"/>
        </w:rPr>
        <w:t>контроле</w:t>
      </w:r>
      <w:proofErr w:type="gramEnd"/>
      <w:r w:rsidRPr="00DE5F23">
        <w:rPr>
          <w:color w:val="000000"/>
          <w:sz w:val="22"/>
          <w:szCs w:val="22"/>
        </w:rPr>
        <w:t xml:space="preserve"> в </w:t>
      </w:r>
      <w:proofErr w:type="spellStart"/>
      <w:r w:rsidRPr="00DE5F23">
        <w:rPr>
          <w:color w:val="000000"/>
          <w:sz w:val="22"/>
          <w:szCs w:val="22"/>
        </w:rPr>
        <w:t>Имисском</w:t>
      </w:r>
      <w:proofErr w:type="spellEnd"/>
      <w:r w:rsidRPr="00DE5F23">
        <w:rPr>
          <w:color w:val="000000"/>
          <w:sz w:val="22"/>
          <w:szCs w:val="22"/>
        </w:rPr>
        <w:t xml:space="preserve"> сельсовете</w:t>
      </w:r>
      <w:r w:rsidRPr="00DE5F23">
        <w:rPr>
          <w:iCs/>
          <w:color w:val="000000"/>
          <w:sz w:val="22"/>
          <w:szCs w:val="22"/>
        </w:rPr>
        <w:t xml:space="preserve">» </w:t>
      </w:r>
      <w:r w:rsidRPr="00DE5F23">
        <w:rPr>
          <w:color w:val="000000"/>
          <w:sz w:val="22"/>
          <w:szCs w:val="22"/>
        </w:rPr>
        <w:t>следующие изменения:</w:t>
      </w:r>
    </w:p>
    <w:p w:rsidR="00DE5F23" w:rsidRPr="00DE5F23" w:rsidRDefault="00DE5F23" w:rsidP="00DE5F23">
      <w:pPr>
        <w:ind w:firstLine="709"/>
        <w:rPr>
          <w:sz w:val="22"/>
          <w:szCs w:val="22"/>
        </w:rPr>
      </w:pPr>
      <w:r w:rsidRPr="00DE5F23">
        <w:rPr>
          <w:color w:val="000000"/>
          <w:sz w:val="22"/>
          <w:szCs w:val="22"/>
        </w:rPr>
        <w:t>1.1. Приложение № 1 к решению изложить в следующей редакции:</w:t>
      </w:r>
    </w:p>
    <w:p w:rsidR="00DE5F23" w:rsidRPr="00DE5F23" w:rsidRDefault="00DE5F23" w:rsidP="00DE5F23">
      <w:pPr>
        <w:ind w:firstLine="709"/>
        <w:jc w:val="both"/>
        <w:rPr>
          <w:sz w:val="22"/>
          <w:szCs w:val="22"/>
        </w:rPr>
      </w:pPr>
      <w:r w:rsidRPr="00DE5F23">
        <w:rPr>
          <w:color w:val="000000"/>
          <w:sz w:val="22"/>
          <w:szCs w:val="22"/>
        </w:rPr>
        <w:t xml:space="preserve">«Ключевые показатели муниципального жилищного контроля </w:t>
      </w:r>
      <w:r w:rsidRPr="00DE5F23">
        <w:rPr>
          <w:color w:val="000000"/>
          <w:sz w:val="22"/>
          <w:szCs w:val="22"/>
        </w:rPr>
        <w:br/>
        <w:t>и их целевые значения</w:t>
      </w:r>
    </w:p>
    <w:p w:rsidR="00DE5F23" w:rsidRPr="00DE5F23" w:rsidRDefault="00DE5F23" w:rsidP="00DE5F23">
      <w:pPr>
        <w:jc w:val="both"/>
        <w:rPr>
          <w:sz w:val="22"/>
          <w:szCs w:val="22"/>
        </w:rPr>
      </w:pPr>
      <w:r w:rsidRPr="00DE5F23">
        <w:rPr>
          <w:sz w:val="22"/>
          <w:szCs w:val="22"/>
        </w:rPr>
        <w:t xml:space="preserve">        1. 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года.</w:t>
      </w:r>
    </w:p>
    <w:p w:rsidR="00DE5F23" w:rsidRPr="00DE5F23" w:rsidRDefault="00DE5F23" w:rsidP="00DE5F23">
      <w:pPr>
        <w:pStyle w:val="afd"/>
        <w:jc w:val="both"/>
        <w:rPr>
          <w:rFonts w:ascii="Times New Roman" w:hAnsi="Times New Roman"/>
          <w:sz w:val="22"/>
          <w:szCs w:val="22"/>
        </w:rPr>
      </w:pPr>
      <w:r w:rsidRPr="00DE5F23">
        <w:rPr>
          <w:rFonts w:ascii="Times New Roman" w:hAnsi="Times New Roman"/>
          <w:sz w:val="22"/>
          <w:szCs w:val="22"/>
        </w:rPr>
        <w:t xml:space="preserve">       2. Поступление в орган государственного жилищного контроля (надзора)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proofErr w:type="gramStart"/>
      <w:r w:rsidRPr="00DE5F23">
        <w:rPr>
          <w:rFonts w:ascii="Times New Roman" w:hAnsi="Times New Roman"/>
          <w:sz w:val="22"/>
          <w:szCs w:val="22"/>
        </w:rPr>
        <w:t>.».</w:t>
      </w:r>
      <w:proofErr w:type="gramEnd"/>
    </w:p>
    <w:p w:rsidR="00DE5F23" w:rsidRPr="00DE5F23" w:rsidRDefault="00DE5F23" w:rsidP="00DE5F23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DE5F2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DE5F23">
        <w:rPr>
          <w:rFonts w:ascii="Times New Roman" w:hAnsi="Times New Roman" w:cs="Times New Roman"/>
          <w:sz w:val="22"/>
          <w:szCs w:val="22"/>
        </w:rPr>
        <w:t>2.</w:t>
      </w:r>
      <w:proofErr w:type="gramStart"/>
      <w:r w:rsidRPr="00DE5F23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DE5F23">
        <w:rPr>
          <w:rFonts w:ascii="Times New Roman" w:hAnsi="Times New Roman" w:cs="Times New Roman"/>
          <w:sz w:val="22"/>
          <w:szCs w:val="22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DE5F23">
        <w:rPr>
          <w:rFonts w:ascii="Times New Roman" w:hAnsi="Times New Roman" w:cs="Times New Roman"/>
          <w:sz w:val="22"/>
          <w:szCs w:val="22"/>
        </w:rPr>
        <w:t>Пергаева</w:t>
      </w:r>
      <w:proofErr w:type="spellEnd"/>
      <w:r w:rsidRPr="00DE5F23">
        <w:rPr>
          <w:rFonts w:ascii="Times New Roman" w:hAnsi="Times New Roman" w:cs="Times New Roman"/>
          <w:sz w:val="22"/>
          <w:szCs w:val="22"/>
        </w:rPr>
        <w:t xml:space="preserve"> С.А.</w:t>
      </w:r>
    </w:p>
    <w:p w:rsidR="00DE5F23" w:rsidRPr="00DE5F23" w:rsidRDefault="00DE5F23" w:rsidP="00DE5F23">
      <w:pPr>
        <w:jc w:val="both"/>
        <w:rPr>
          <w:sz w:val="22"/>
          <w:szCs w:val="22"/>
        </w:rPr>
      </w:pPr>
      <w:r w:rsidRPr="00DE5F23">
        <w:rPr>
          <w:sz w:val="22"/>
          <w:szCs w:val="22"/>
        </w:rPr>
        <w:t xml:space="preserve">       3. Решение вступает в силу со дня подписания и подлежит официальному опубликованию в газете «</w:t>
      </w:r>
      <w:proofErr w:type="spellStart"/>
      <w:r w:rsidRPr="00DE5F23">
        <w:rPr>
          <w:sz w:val="22"/>
          <w:szCs w:val="22"/>
        </w:rPr>
        <w:t>Имисские</w:t>
      </w:r>
      <w:proofErr w:type="spellEnd"/>
      <w:r w:rsidRPr="00DE5F23">
        <w:rPr>
          <w:sz w:val="22"/>
          <w:szCs w:val="22"/>
        </w:rPr>
        <w:t xml:space="preserve"> Зори».</w:t>
      </w:r>
    </w:p>
    <w:p w:rsidR="00DE5F23" w:rsidRPr="00DE5F23" w:rsidRDefault="00DE5F23" w:rsidP="00DE5F23">
      <w:pPr>
        <w:jc w:val="both"/>
        <w:rPr>
          <w:sz w:val="22"/>
          <w:szCs w:val="22"/>
        </w:rPr>
      </w:pPr>
    </w:p>
    <w:p w:rsidR="00DE5F23" w:rsidRPr="00DE5F23" w:rsidRDefault="00DE5F23" w:rsidP="00DE5F23">
      <w:pPr>
        <w:rPr>
          <w:rStyle w:val="FontStyle17"/>
        </w:rPr>
      </w:pPr>
      <w:r w:rsidRPr="00DE5F23">
        <w:rPr>
          <w:rStyle w:val="FontStyle17"/>
        </w:rPr>
        <w:t>Председатель Совета депутатов</w:t>
      </w:r>
      <w:r w:rsidRPr="00DE5F23">
        <w:rPr>
          <w:rStyle w:val="FontStyle17"/>
        </w:rPr>
        <w:tab/>
      </w:r>
      <w:r w:rsidRPr="00DE5F23">
        <w:rPr>
          <w:rStyle w:val="FontStyle17"/>
        </w:rPr>
        <w:tab/>
      </w:r>
      <w:r w:rsidRPr="00DE5F23">
        <w:rPr>
          <w:rStyle w:val="FontStyle17"/>
        </w:rPr>
        <w:tab/>
      </w:r>
      <w:r w:rsidRPr="00DE5F23">
        <w:rPr>
          <w:rStyle w:val="FontStyle17"/>
        </w:rPr>
        <w:tab/>
        <w:t xml:space="preserve">     </w:t>
      </w:r>
      <w:r w:rsidRPr="00DE5F23">
        <w:rPr>
          <w:rStyle w:val="FontStyle17"/>
        </w:rPr>
        <w:tab/>
        <w:t xml:space="preserve">   </w:t>
      </w:r>
      <w:proofErr w:type="spellStart"/>
      <w:r w:rsidRPr="00DE5F23">
        <w:rPr>
          <w:rStyle w:val="FontStyle17"/>
        </w:rPr>
        <w:t>Пергаев</w:t>
      </w:r>
      <w:proofErr w:type="spellEnd"/>
      <w:r w:rsidRPr="00DE5F23">
        <w:rPr>
          <w:rStyle w:val="FontStyle17"/>
        </w:rPr>
        <w:t xml:space="preserve"> С.А.      </w:t>
      </w:r>
    </w:p>
    <w:p w:rsidR="00DE5F23" w:rsidRPr="00DE5F23" w:rsidRDefault="00DE5F23" w:rsidP="00DE5F23">
      <w:pPr>
        <w:jc w:val="both"/>
        <w:rPr>
          <w:rStyle w:val="FontStyle11"/>
          <w:rFonts w:eastAsiaTheme="majorEastAsia"/>
          <w:color w:val="000000"/>
          <w:sz w:val="22"/>
          <w:szCs w:val="22"/>
        </w:rPr>
      </w:pPr>
    </w:p>
    <w:p w:rsidR="00DE5F23" w:rsidRPr="00DE5F23" w:rsidRDefault="00DE5F23" w:rsidP="00DE5F23">
      <w:pPr>
        <w:jc w:val="both"/>
        <w:rPr>
          <w:rStyle w:val="FontStyle11"/>
          <w:rFonts w:eastAsiaTheme="majorEastAsia"/>
          <w:color w:val="000000"/>
          <w:sz w:val="22"/>
          <w:szCs w:val="22"/>
        </w:rPr>
      </w:pPr>
    </w:p>
    <w:p w:rsidR="00DE5F23" w:rsidRPr="00DE5F23" w:rsidRDefault="00DE5F23" w:rsidP="00DE5F23">
      <w:pPr>
        <w:tabs>
          <w:tab w:val="left" w:pos="708"/>
          <w:tab w:val="left" w:pos="1416"/>
          <w:tab w:val="left" w:pos="2124"/>
          <w:tab w:val="left" w:pos="6564"/>
        </w:tabs>
        <w:jc w:val="both"/>
        <w:rPr>
          <w:rStyle w:val="FontStyle17"/>
        </w:rPr>
      </w:pPr>
      <w:r w:rsidRPr="00DE5F23">
        <w:rPr>
          <w:rStyle w:val="FontStyle11"/>
          <w:rFonts w:eastAsiaTheme="majorEastAsia"/>
          <w:color w:val="000000"/>
          <w:sz w:val="22"/>
          <w:szCs w:val="22"/>
        </w:rPr>
        <w:t xml:space="preserve">Глава сельсовета </w:t>
      </w:r>
      <w:r w:rsidRPr="00DE5F23">
        <w:rPr>
          <w:rStyle w:val="FontStyle11"/>
          <w:rFonts w:eastAsiaTheme="majorEastAsia"/>
          <w:color w:val="000000"/>
          <w:sz w:val="22"/>
          <w:szCs w:val="22"/>
        </w:rPr>
        <w:tab/>
      </w:r>
      <w:r w:rsidRPr="00DE5F23">
        <w:rPr>
          <w:rStyle w:val="FontStyle11"/>
          <w:rFonts w:eastAsiaTheme="majorEastAsia"/>
          <w:color w:val="000000"/>
          <w:sz w:val="22"/>
          <w:szCs w:val="22"/>
        </w:rPr>
        <w:tab/>
        <w:t>Фоминых Е.В.</w:t>
      </w:r>
    </w:p>
    <w:p w:rsidR="00C950D2" w:rsidRPr="00DE5F23" w:rsidRDefault="00C950D2" w:rsidP="00DE5F23">
      <w:pPr>
        <w:pStyle w:val="Standard"/>
        <w:jc w:val="center"/>
        <w:rPr>
          <w:rFonts w:eastAsia="Times New Roman" w:cs="Times New Roman"/>
          <w:sz w:val="22"/>
          <w:szCs w:val="22"/>
          <w:lang w:val="ru-RU"/>
        </w:rPr>
      </w:pPr>
    </w:p>
    <w:sectPr w:rsidR="00C950D2" w:rsidRPr="00DE5F23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6A" w:rsidRDefault="0012786A" w:rsidP="00F40B85">
      <w:pPr>
        <w:spacing w:line="240" w:lineRule="auto"/>
      </w:pPr>
      <w:r>
        <w:separator/>
      </w:r>
    </w:p>
  </w:endnote>
  <w:endnote w:type="continuationSeparator" w:id="0">
    <w:p w:rsidR="0012786A" w:rsidRDefault="0012786A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6A" w:rsidRDefault="0012786A" w:rsidP="00F40B85">
      <w:pPr>
        <w:spacing w:line="240" w:lineRule="auto"/>
      </w:pPr>
      <w:r>
        <w:separator/>
      </w:r>
    </w:p>
  </w:footnote>
  <w:footnote w:type="continuationSeparator" w:id="0">
    <w:p w:rsidR="0012786A" w:rsidRDefault="0012786A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20"/>
  </w:num>
  <w:num w:numId="7">
    <w:abstractNumId w:val="21"/>
  </w:num>
  <w:num w:numId="8">
    <w:abstractNumId w:val="11"/>
  </w:num>
  <w:num w:numId="9">
    <w:abstractNumId w:val="23"/>
  </w:num>
  <w:num w:numId="10">
    <w:abstractNumId w:val="24"/>
  </w:num>
  <w:num w:numId="11">
    <w:abstractNumId w:val="31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17"/>
  </w:num>
  <w:num w:numId="17">
    <w:abstractNumId w:val="18"/>
  </w:num>
  <w:num w:numId="18">
    <w:abstractNumId w:val="19"/>
  </w:num>
  <w:num w:numId="19">
    <w:abstractNumId w:val="29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28"/>
  </w:num>
  <w:num w:numId="28">
    <w:abstractNumId w:val="6"/>
  </w:num>
  <w:num w:numId="29">
    <w:abstractNumId w:val="4"/>
  </w:num>
  <w:num w:numId="30">
    <w:abstractNumId w:val="22"/>
  </w:num>
  <w:num w:numId="31">
    <w:abstractNumId w:val="2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A300A"/>
    <w:rsid w:val="000A6577"/>
    <w:rsid w:val="000C68CE"/>
    <w:rsid w:val="00111F16"/>
    <w:rsid w:val="0012786A"/>
    <w:rsid w:val="00142667"/>
    <w:rsid w:val="001724F5"/>
    <w:rsid w:val="00184242"/>
    <w:rsid w:val="001B47AD"/>
    <w:rsid w:val="00213EB1"/>
    <w:rsid w:val="002A2D2D"/>
    <w:rsid w:val="002C128B"/>
    <w:rsid w:val="002C5ACF"/>
    <w:rsid w:val="00311310"/>
    <w:rsid w:val="003868F7"/>
    <w:rsid w:val="003A5066"/>
    <w:rsid w:val="00414FFE"/>
    <w:rsid w:val="00444580"/>
    <w:rsid w:val="004C13E0"/>
    <w:rsid w:val="00516489"/>
    <w:rsid w:val="00550321"/>
    <w:rsid w:val="00563A9A"/>
    <w:rsid w:val="005658EB"/>
    <w:rsid w:val="005F0150"/>
    <w:rsid w:val="0064304A"/>
    <w:rsid w:val="006912CB"/>
    <w:rsid w:val="006B0C21"/>
    <w:rsid w:val="006E5904"/>
    <w:rsid w:val="00701503"/>
    <w:rsid w:val="007045EF"/>
    <w:rsid w:val="00721F04"/>
    <w:rsid w:val="00733E0C"/>
    <w:rsid w:val="007927C8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A3BBB"/>
    <w:rsid w:val="00A32A4C"/>
    <w:rsid w:val="00A577F4"/>
    <w:rsid w:val="00A60FDE"/>
    <w:rsid w:val="00A82F63"/>
    <w:rsid w:val="00AB164D"/>
    <w:rsid w:val="00AD7AA4"/>
    <w:rsid w:val="00B14CB4"/>
    <w:rsid w:val="00B864CA"/>
    <w:rsid w:val="00BD7F19"/>
    <w:rsid w:val="00BE3E01"/>
    <w:rsid w:val="00BE4583"/>
    <w:rsid w:val="00C76455"/>
    <w:rsid w:val="00C83A9F"/>
    <w:rsid w:val="00C86B04"/>
    <w:rsid w:val="00C950D2"/>
    <w:rsid w:val="00C97A34"/>
    <w:rsid w:val="00CA06CF"/>
    <w:rsid w:val="00CA5F73"/>
    <w:rsid w:val="00CC7582"/>
    <w:rsid w:val="00CD3EE7"/>
    <w:rsid w:val="00CE2B9B"/>
    <w:rsid w:val="00D07EB3"/>
    <w:rsid w:val="00D30188"/>
    <w:rsid w:val="00D36451"/>
    <w:rsid w:val="00D475DC"/>
    <w:rsid w:val="00D8548D"/>
    <w:rsid w:val="00DA273F"/>
    <w:rsid w:val="00DE5F23"/>
    <w:rsid w:val="00E0628E"/>
    <w:rsid w:val="00E134CD"/>
    <w:rsid w:val="00E361E1"/>
    <w:rsid w:val="00E52284"/>
    <w:rsid w:val="00E836E3"/>
    <w:rsid w:val="00E8672F"/>
    <w:rsid w:val="00E97635"/>
    <w:rsid w:val="00EF2C50"/>
    <w:rsid w:val="00F2046C"/>
    <w:rsid w:val="00F35404"/>
    <w:rsid w:val="00F40B85"/>
    <w:rsid w:val="00F625A5"/>
    <w:rsid w:val="00F86E33"/>
    <w:rsid w:val="00F95A6C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qFormat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2024-08-01T06:43:00Z</cp:lastPrinted>
  <dcterms:created xsi:type="dcterms:W3CDTF">2024-08-01T06:43:00Z</dcterms:created>
  <dcterms:modified xsi:type="dcterms:W3CDTF">2024-08-01T06:43:00Z</dcterms:modified>
</cp:coreProperties>
</file>