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C50" w:rsidRPr="00F35404" w:rsidRDefault="00EF2C50" w:rsidP="00EF2C50">
      <w:pPr>
        <w:pStyle w:val="a3"/>
        <w:jc w:val="center"/>
        <w:rPr>
          <w:b/>
          <w:sz w:val="20"/>
          <w:szCs w:val="20"/>
        </w:rPr>
      </w:pPr>
    </w:p>
    <w:p w:rsidR="00EF2C50" w:rsidRPr="00F35404" w:rsidRDefault="00571AC2" w:rsidP="00EF2C50">
      <w:pPr>
        <w:pStyle w:val="a3"/>
        <w:jc w:val="center"/>
        <w:rPr>
          <w:sz w:val="20"/>
          <w:szCs w:val="20"/>
        </w:rPr>
      </w:pPr>
      <w:r w:rsidRPr="00571AC2">
        <w:rPr>
          <w:sz w:val="20"/>
          <w:szCs w:val="20"/>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458.4pt;height:41.4pt;mso-wrap-style:none;mso-position-horizontal-relative:char;mso-position-vertical-relative:line;v-text-anchor:middle" fillcolor="#9400ed" strokecolor="#eaeaea" strokeweight=".35mm">
            <v:fill color2="blue" angle="270" type="gradient"/>
            <v:stroke color2="#151515" joinstyle="miter"/>
            <v:shadow on="t" color="silver" opacity="52436f" offset=".62mm,.62mm"/>
            <v:textpath style="font-family:&quot;Arial&quot;;v-text-kern:t;v-same-letter-heights:t" fitpath="t" string="Имисские  зори"/>
          </v:shape>
        </w:pict>
      </w:r>
    </w:p>
    <w:p w:rsidR="00F35404" w:rsidRPr="00F35404" w:rsidRDefault="00F35404" w:rsidP="00F35404">
      <w:pPr>
        <w:pStyle w:val="a3"/>
        <w:rPr>
          <w:sz w:val="20"/>
          <w:szCs w:val="20"/>
        </w:rPr>
      </w:pPr>
    </w:p>
    <w:p w:rsidR="00145B84" w:rsidRDefault="00DE5F23" w:rsidP="00F35404">
      <w:pPr>
        <w:pStyle w:val="a3"/>
        <w:rPr>
          <w:b/>
          <w:sz w:val="20"/>
          <w:szCs w:val="20"/>
        </w:rPr>
      </w:pPr>
      <w:r>
        <w:rPr>
          <w:b/>
          <w:sz w:val="20"/>
          <w:szCs w:val="20"/>
        </w:rPr>
        <w:t>№1</w:t>
      </w:r>
      <w:r w:rsidR="0034793D">
        <w:rPr>
          <w:b/>
          <w:sz w:val="20"/>
          <w:szCs w:val="20"/>
        </w:rPr>
        <w:t>9</w:t>
      </w:r>
      <w:r w:rsidR="005658EB">
        <w:rPr>
          <w:b/>
          <w:sz w:val="20"/>
          <w:szCs w:val="20"/>
        </w:rPr>
        <w:t>(</w:t>
      </w:r>
      <w:r w:rsidR="0034793D">
        <w:rPr>
          <w:b/>
          <w:sz w:val="20"/>
          <w:szCs w:val="20"/>
        </w:rPr>
        <w:t>20</w:t>
      </w:r>
      <w:r w:rsidR="00F35404" w:rsidRPr="00F35404">
        <w:rPr>
          <w:b/>
          <w:sz w:val="20"/>
          <w:szCs w:val="20"/>
        </w:rPr>
        <w:t xml:space="preserve">)                                                                                                     </w:t>
      </w:r>
      <w:r w:rsidR="00F86E33">
        <w:rPr>
          <w:b/>
          <w:sz w:val="20"/>
          <w:szCs w:val="20"/>
        </w:rPr>
        <w:t xml:space="preserve">                                  </w:t>
      </w:r>
      <w:r w:rsidR="005658EB">
        <w:rPr>
          <w:b/>
          <w:sz w:val="20"/>
          <w:szCs w:val="20"/>
        </w:rPr>
        <w:t xml:space="preserve"> </w:t>
      </w:r>
      <w:r w:rsidR="00145B84">
        <w:rPr>
          <w:b/>
          <w:sz w:val="20"/>
          <w:szCs w:val="20"/>
        </w:rPr>
        <w:t>2</w:t>
      </w:r>
      <w:r w:rsidR="0034793D">
        <w:rPr>
          <w:b/>
          <w:sz w:val="20"/>
          <w:szCs w:val="20"/>
        </w:rPr>
        <w:t>1</w:t>
      </w:r>
      <w:r w:rsidR="006C5F33">
        <w:rPr>
          <w:b/>
          <w:sz w:val="20"/>
          <w:szCs w:val="20"/>
        </w:rPr>
        <w:t>.1</w:t>
      </w:r>
      <w:r w:rsidR="0034793D">
        <w:rPr>
          <w:b/>
          <w:sz w:val="20"/>
          <w:szCs w:val="20"/>
        </w:rPr>
        <w:t>1</w:t>
      </w:r>
      <w:r w:rsidR="006C5F33">
        <w:rPr>
          <w:b/>
          <w:sz w:val="20"/>
          <w:szCs w:val="20"/>
        </w:rPr>
        <w:t>.2024</w:t>
      </w:r>
    </w:p>
    <w:p w:rsidR="00145B84" w:rsidRPr="00145B84" w:rsidRDefault="00145B84" w:rsidP="00145B84"/>
    <w:p w:rsidR="0034793D" w:rsidRDefault="00145B84" w:rsidP="0034793D">
      <w:pPr>
        <w:jc w:val="center"/>
        <w:rPr>
          <w:noProof/>
          <w:sz w:val="28"/>
          <w:szCs w:val="28"/>
        </w:rPr>
      </w:pPr>
      <w:r w:rsidRPr="00145B84">
        <w:rPr>
          <w:sz w:val="20"/>
          <w:szCs w:val="20"/>
        </w:rPr>
        <w:tab/>
      </w:r>
      <w:r w:rsidR="0034793D">
        <w:rPr>
          <w:noProof/>
          <w:sz w:val="28"/>
          <w:szCs w:val="28"/>
        </w:rPr>
        <w:drawing>
          <wp:inline distT="0" distB="0" distL="0" distR="0">
            <wp:extent cx="708660" cy="7620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08660" cy="762000"/>
                    </a:xfrm>
                    <a:prstGeom prst="rect">
                      <a:avLst/>
                    </a:prstGeom>
                    <a:solidFill>
                      <a:srgbClr val="FFFFFF"/>
                    </a:solidFill>
                    <a:ln w="9525">
                      <a:noFill/>
                      <a:miter lim="800000"/>
                      <a:headEnd/>
                      <a:tailEnd/>
                    </a:ln>
                  </pic:spPr>
                </pic:pic>
              </a:graphicData>
            </a:graphic>
          </wp:inline>
        </w:drawing>
      </w:r>
    </w:p>
    <w:p w:rsidR="0034793D" w:rsidRPr="001A19B2" w:rsidRDefault="0034793D" w:rsidP="0034793D">
      <w:pPr>
        <w:jc w:val="center"/>
        <w:rPr>
          <w:b/>
        </w:rPr>
      </w:pPr>
      <w:r w:rsidRPr="001A19B2">
        <w:rPr>
          <w:b/>
        </w:rPr>
        <w:t>ИМИССКИЙ СЕЛЬСКИЙ СОВЕТ ДЕПУТАТОВ</w:t>
      </w:r>
    </w:p>
    <w:p w:rsidR="0034793D" w:rsidRPr="001A19B2" w:rsidRDefault="0034793D" w:rsidP="0034793D">
      <w:pPr>
        <w:rPr>
          <w:b/>
        </w:rPr>
      </w:pPr>
      <w:r w:rsidRPr="001A19B2">
        <w:rPr>
          <w:b/>
        </w:rPr>
        <w:t xml:space="preserve">                             КУРАГИНСКОГО РАЙОНА КРАСНОЯРСКОГО КРАЯ</w:t>
      </w:r>
    </w:p>
    <w:p w:rsidR="0034793D" w:rsidRPr="001A19B2" w:rsidRDefault="0034793D" w:rsidP="0034793D">
      <w:pPr>
        <w:rPr>
          <w:b/>
        </w:rPr>
      </w:pPr>
      <w:r w:rsidRPr="001A19B2">
        <w:rPr>
          <w:b/>
        </w:rPr>
        <w:t xml:space="preserve">                                                                РЕШЕНИЕ</w:t>
      </w:r>
    </w:p>
    <w:p w:rsidR="0034793D" w:rsidRPr="001A19B2" w:rsidRDefault="0034793D" w:rsidP="0034793D">
      <w:pPr>
        <w:jc w:val="center"/>
      </w:pPr>
      <w:r>
        <w:t>21.11.2024</w:t>
      </w:r>
      <w:r w:rsidRPr="001A19B2">
        <w:t xml:space="preserve">    </w:t>
      </w:r>
      <w:r>
        <w:t xml:space="preserve">                        </w:t>
      </w:r>
      <w:r w:rsidRPr="001A19B2">
        <w:t xml:space="preserve">с. </w:t>
      </w:r>
      <w:proofErr w:type="spellStart"/>
      <w:r w:rsidRPr="001A19B2">
        <w:t>Имисское</w:t>
      </w:r>
      <w:proofErr w:type="spellEnd"/>
      <w:r w:rsidRPr="001A19B2">
        <w:t xml:space="preserve">                       </w:t>
      </w:r>
      <w:r>
        <w:t xml:space="preserve">           № 47-122</w:t>
      </w:r>
      <w:r w:rsidRPr="001A19B2">
        <w:t>-р</w:t>
      </w:r>
    </w:p>
    <w:p w:rsidR="0034793D" w:rsidRPr="001A19B2" w:rsidRDefault="0034793D" w:rsidP="0034793D">
      <w:pPr>
        <w:pStyle w:val="af3"/>
        <w:spacing w:before="0" w:beforeAutospacing="0" w:after="120"/>
        <w:jc w:val="center"/>
        <w:rPr>
          <w:rStyle w:val="afe"/>
          <w:color w:val="3C3C3C"/>
        </w:rPr>
      </w:pPr>
    </w:p>
    <w:p w:rsidR="0034793D" w:rsidRPr="001A19B2" w:rsidRDefault="0034793D" w:rsidP="0034793D">
      <w:pPr>
        <w:pStyle w:val="af3"/>
        <w:spacing w:before="0" w:beforeAutospacing="0" w:after="0"/>
        <w:rPr>
          <w:rStyle w:val="afe"/>
          <w:b w:val="0"/>
        </w:rPr>
      </w:pPr>
      <w:r w:rsidRPr="001A19B2">
        <w:rPr>
          <w:rStyle w:val="afe"/>
          <w:b w:val="0"/>
        </w:rPr>
        <w:t>О передаче осуществления</w:t>
      </w:r>
    </w:p>
    <w:p w:rsidR="0034793D" w:rsidRPr="001A19B2" w:rsidRDefault="0034793D" w:rsidP="0034793D">
      <w:pPr>
        <w:pStyle w:val="af3"/>
        <w:spacing w:before="0" w:beforeAutospacing="0" w:after="0"/>
        <w:rPr>
          <w:rStyle w:val="afe"/>
          <w:b w:val="0"/>
        </w:rPr>
      </w:pPr>
      <w:r w:rsidRPr="001A19B2">
        <w:rPr>
          <w:rStyle w:val="afe"/>
          <w:b w:val="0"/>
        </w:rPr>
        <w:t>полномочий</w:t>
      </w:r>
      <w:r w:rsidRPr="001A19B2">
        <w:t xml:space="preserve"> </w:t>
      </w:r>
      <w:r w:rsidRPr="001A19B2">
        <w:rPr>
          <w:rStyle w:val="afe"/>
          <w:b w:val="0"/>
        </w:rPr>
        <w:t xml:space="preserve"> в сфере культуры</w:t>
      </w:r>
    </w:p>
    <w:p w:rsidR="0034793D" w:rsidRPr="001A19B2" w:rsidRDefault="0034793D" w:rsidP="0034793D">
      <w:pPr>
        <w:pStyle w:val="af3"/>
        <w:spacing w:before="0" w:beforeAutospacing="0" w:after="0"/>
        <w:rPr>
          <w:rStyle w:val="afe"/>
          <w:b w:val="0"/>
        </w:rPr>
      </w:pPr>
      <w:r w:rsidRPr="001A19B2">
        <w:rPr>
          <w:rStyle w:val="afe"/>
          <w:b w:val="0"/>
        </w:rPr>
        <w:t>администрации Имисского сельсовета</w:t>
      </w:r>
    </w:p>
    <w:p w:rsidR="0034793D" w:rsidRPr="001A19B2" w:rsidRDefault="0034793D" w:rsidP="0034793D">
      <w:pPr>
        <w:pStyle w:val="af3"/>
        <w:spacing w:before="0" w:beforeAutospacing="0" w:after="0"/>
        <w:rPr>
          <w:rStyle w:val="afe"/>
          <w:b w:val="0"/>
        </w:rPr>
      </w:pPr>
      <w:r w:rsidRPr="001A19B2">
        <w:rPr>
          <w:rStyle w:val="afe"/>
          <w:b w:val="0"/>
        </w:rPr>
        <w:t xml:space="preserve">органам местного самоуправления </w:t>
      </w:r>
    </w:p>
    <w:p w:rsidR="0034793D" w:rsidRPr="001A19B2" w:rsidRDefault="0034793D" w:rsidP="0034793D">
      <w:pPr>
        <w:pStyle w:val="af3"/>
        <w:spacing w:before="0" w:beforeAutospacing="0" w:after="0"/>
        <w:rPr>
          <w:rStyle w:val="afe"/>
          <w:b w:val="0"/>
        </w:rPr>
      </w:pPr>
      <w:proofErr w:type="spellStart"/>
      <w:r w:rsidRPr="001A19B2">
        <w:rPr>
          <w:rStyle w:val="afe"/>
          <w:b w:val="0"/>
        </w:rPr>
        <w:t>Курагинского</w:t>
      </w:r>
      <w:proofErr w:type="spellEnd"/>
      <w:r w:rsidRPr="001A19B2">
        <w:rPr>
          <w:rStyle w:val="afe"/>
          <w:b w:val="0"/>
        </w:rPr>
        <w:t xml:space="preserve"> района </w:t>
      </w:r>
    </w:p>
    <w:p w:rsidR="0034793D" w:rsidRPr="001A19B2" w:rsidRDefault="0034793D" w:rsidP="0034793D">
      <w:pPr>
        <w:pStyle w:val="af3"/>
        <w:spacing w:before="0" w:beforeAutospacing="0" w:after="120"/>
        <w:rPr>
          <w:color w:val="3C3C3C"/>
        </w:rPr>
      </w:pPr>
    </w:p>
    <w:p w:rsidR="0034793D" w:rsidRDefault="0034793D" w:rsidP="0034793D">
      <w:pPr>
        <w:pStyle w:val="af3"/>
        <w:spacing w:before="0" w:beforeAutospacing="0" w:after="0"/>
        <w:jc w:val="both"/>
      </w:pPr>
      <w:r w:rsidRPr="001A19B2">
        <w:tab/>
        <w:t xml:space="preserve">В соответствии  со  статьёй  14  Федерального  Закона  от  06.10.2003  № 131-ФЗ «Об общих принципах организации местного самоуправления в Российской Федерации», Уставом муниципального образования Имисского сельсовета, </w:t>
      </w:r>
      <w:proofErr w:type="spellStart"/>
      <w:r w:rsidRPr="001A19B2">
        <w:t>Имисский</w:t>
      </w:r>
      <w:proofErr w:type="spellEnd"/>
      <w:r w:rsidRPr="001A19B2">
        <w:t xml:space="preserve"> сельский Совет депутатов РЕШИЛ:    </w:t>
      </w:r>
    </w:p>
    <w:p w:rsidR="0034793D" w:rsidRPr="001A19B2" w:rsidRDefault="0034793D" w:rsidP="0034793D">
      <w:pPr>
        <w:pStyle w:val="af3"/>
        <w:spacing w:before="0" w:beforeAutospacing="0" w:after="0"/>
        <w:jc w:val="both"/>
      </w:pPr>
      <w:r>
        <w:t xml:space="preserve">         </w:t>
      </w:r>
      <w:r w:rsidRPr="001A19B2">
        <w:t xml:space="preserve">                 </w:t>
      </w:r>
      <w:r w:rsidRPr="001A19B2">
        <w:br/>
      </w:r>
      <w:r w:rsidRPr="001A19B2">
        <w:tab/>
        <w:t xml:space="preserve">1. Передать осуществление полномочий администрации   Имисского </w:t>
      </w:r>
      <w:r w:rsidRPr="001A19B2">
        <w:rPr>
          <w:rStyle w:val="blk"/>
        </w:rPr>
        <w:t xml:space="preserve">сельсовета по созданию условий для организации досуга и обеспечения жителей поселения услугами организаций культуры </w:t>
      </w:r>
      <w:r w:rsidRPr="001A19B2">
        <w:t xml:space="preserve">органам местного самоуправления </w:t>
      </w:r>
      <w:proofErr w:type="spellStart"/>
      <w:r w:rsidRPr="001A19B2">
        <w:t>Курагинского</w:t>
      </w:r>
      <w:proofErr w:type="spellEnd"/>
      <w:r w:rsidRPr="001A19B2">
        <w:t xml:space="preserve"> района за счёт иных межбюджетных трансфертов, предусмотренных в составе бюджета муниципального образования </w:t>
      </w:r>
      <w:proofErr w:type="spellStart"/>
      <w:r w:rsidRPr="001A19B2">
        <w:t>Имисский</w:t>
      </w:r>
      <w:proofErr w:type="spellEnd"/>
      <w:r w:rsidRPr="001A19B2">
        <w:t xml:space="preserve"> сельсовет на 202</w:t>
      </w:r>
      <w:r>
        <w:t>5</w:t>
      </w:r>
      <w:r w:rsidRPr="001A19B2">
        <w:t xml:space="preserve"> год в соответствии с Соглашением (прилагается).</w:t>
      </w:r>
    </w:p>
    <w:p w:rsidR="0034793D" w:rsidRPr="001A19B2" w:rsidRDefault="0034793D" w:rsidP="0034793D">
      <w:pPr>
        <w:pStyle w:val="af3"/>
        <w:spacing w:before="0" w:beforeAutospacing="0" w:after="0"/>
        <w:jc w:val="both"/>
        <w:rPr>
          <w:rStyle w:val="afe"/>
          <w:b w:val="0"/>
        </w:rPr>
      </w:pPr>
      <w:r w:rsidRPr="001A19B2">
        <w:t xml:space="preserve">         </w:t>
      </w:r>
      <w:r>
        <w:t xml:space="preserve">  2. С 31.12.2024</w:t>
      </w:r>
      <w:r w:rsidRPr="001A19B2">
        <w:t xml:space="preserve"> счит</w:t>
      </w:r>
      <w:r>
        <w:t>ать утратившим силу решение № 36-103-р от 22.11.2023</w:t>
      </w:r>
      <w:r w:rsidRPr="001A19B2">
        <w:t xml:space="preserve"> «</w:t>
      </w:r>
      <w:r w:rsidRPr="001A19B2">
        <w:rPr>
          <w:rStyle w:val="afe"/>
          <w:b w:val="0"/>
        </w:rPr>
        <w:t>О передаче осуществления полномочий</w:t>
      </w:r>
      <w:r w:rsidRPr="001A19B2">
        <w:t xml:space="preserve"> </w:t>
      </w:r>
      <w:r w:rsidRPr="001A19B2">
        <w:rPr>
          <w:rStyle w:val="afe"/>
          <w:b w:val="0"/>
        </w:rPr>
        <w:t xml:space="preserve"> в сфере культуры администрации Имисского сельсовета органам местного самоуправления </w:t>
      </w:r>
      <w:proofErr w:type="spellStart"/>
      <w:r w:rsidRPr="001A19B2">
        <w:rPr>
          <w:rStyle w:val="afe"/>
          <w:b w:val="0"/>
        </w:rPr>
        <w:t>Курагинского</w:t>
      </w:r>
      <w:proofErr w:type="spellEnd"/>
      <w:r w:rsidRPr="001A19B2">
        <w:rPr>
          <w:rStyle w:val="afe"/>
          <w:b w:val="0"/>
        </w:rPr>
        <w:t xml:space="preserve"> района»</w:t>
      </w:r>
    </w:p>
    <w:p w:rsidR="0034793D" w:rsidRPr="001A19B2" w:rsidRDefault="0034793D" w:rsidP="0034793D">
      <w:pPr>
        <w:pStyle w:val="af3"/>
        <w:spacing w:before="0" w:beforeAutospacing="0" w:after="0"/>
        <w:jc w:val="both"/>
      </w:pPr>
      <w:r w:rsidRPr="001A19B2">
        <w:tab/>
        <w:t xml:space="preserve">3. </w:t>
      </w:r>
      <w:proofErr w:type="gramStart"/>
      <w:r w:rsidRPr="001A19B2">
        <w:t>Контроль за</w:t>
      </w:r>
      <w:proofErr w:type="gramEnd"/>
      <w:r w:rsidRPr="001A19B2">
        <w:t xml:space="preserve"> исполнением настоящего Решения оставляю за собой.</w:t>
      </w:r>
    </w:p>
    <w:p w:rsidR="0034793D" w:rsidRPr="001A19B2" w:rsidRDefault="0034793D" w:rsidP="0034793D">
      <w:pPr>
        <w:pStyle w:val="af3"/>
        <w:spacing w:before="0" w:beforeAutospacing="0" w:after="0"/>
        <w:jc w:val="both"/>
      </w:pPr>
      <w:r w:rsidRPr="001A19B2">
        <w:tab/>
        <w:t>4. Решение вступает в силу со дня опубликования в газете «</w:t>
      </w:r>
      <w:proofErr w:type="spellStart"/>
      <w:r w:rsidRPr="001A19B2">
        <w:t>Имисск</w:t>
      </w:r>
      <w:r>
        <w:t>ие</w:t>
      </w:r>
      <w:proofErr w:type="spellEnd"/>
      <w:r>
        <w:t xml:space="preserve"> зори», но не ранее 01.01.2025</w:t>
      </w:r>
      <w:r w:rsidRPr="001A19B2">
        <w:t>.</w:t>
      </w:r>
    </w:p>
    <w:p w:rsidR="0034793D" w:rsidRPr="001A19B2" w:rsidRDefault="0034793D" w:rsidP="0034793D">
      <w:pPr>
        <w:pStyle w:val="af3"/>
        <w:spacing w:before="0" w:beforeAutospacing="0" w:after="0"/>
        <w:jc w:val="both"/>
      </w:pPr>
    </w:p>
    <w:p w:rsidR="0034793D" w:rsidRPr="001A19B2" w:rsidRDefault="0034793D" w:rsidP="0034793D">
      <w:pPr>
        <w:pStyle w:val="af3"/>
        <w:spacing w:before="0" w:beforeAutospacing="0" w:after="0"/>
        <w:jc w:val="both"/>
      </w:pPr>
    </w:p>
    <w:p w:rsidR="0034793D" w:rsidRPr="001A19B2" w:rsidRDefault="0034793D" w:rsidP="0034793D">
      <w:pPr>
        <w:pStyle w:val="af3"/>
        <w:tabs>
          <w:tab w:val="left" w:pos="8378"/>
        </w:tabs>
        <w:spacing w:before="0" w:beforeAutospacing="0" w:after="0"/>
        <w:jc w:val="both"/>
      </w:pPr>
      <w:r w:rsidRPr="001A19B2">
        <w:t xml:space="preserve">Председатель Имисского </w:t>
      </w:r>
      <w:proofErr w:type="gramStart"/>
      <w:r w:rsidRPr="001A19B2">
        <w:t>сельского</w:t>
      </w:r>
      <w:proofErr w:type="gramEnd"/>
      <w:r w:rsidRPr="001A19B2">
        <w:t xml:space="preserve">                                  </w:t>
      </w:r>
    </w:p>
    <w:p w:rsidR="0034793D" w:rsidRPr="001A19B2" w:rsidRDefault="0034793D" w:rsidP="0034793D">
      <w:pPr>
        <w:pStyle w:val="af3"/>
        <w:spacing w:before="0" w:beforeAutospacing="0" w:after="0"/>
        <w:jc w:val="both"/>
      </w:pPr>
      <w:r w:rsidRPr="001A19B2">
        <w:t xml:space="preserve">Совета депутатов                                                           </w:t>
      </w:r>
      <w:r>
        <w:t xml:space="preserve">       </w:t>
      </w:r>
      <w:r w:rsidRPr="001A19B2">
        <w:t xml:space="preserve">            </w:t>
      </w:r>
      <w:proofErr w:type="spellStart"/>
      <w:r w:rsidRPr="001A19B2">
        <w:t>С.А.Пергаев</w:t>
      </w:r>
      <w:proofErr w:type="spellEnd"/>
    </w:p>
    <w:p w:rsidR="0034793D" w:rsidRPr="001A19B2" w:rsidRDefault="0034793D" w:rsidP="0034793D">
      <w:pPr>
        <w:pStyle w:val="af3"/>
        <w:spacing w:before="0" w:beforeAutospacing="0" w:after="0"/>
        <w:jc w:val="both"/>
      </w:pPr>
    </w:p>
    <w:p w:rsidR="0034793D" w:rsidRPr="001A19B2" w:rsidRDefault="0034793D" w:rsidP="0034793D">
      <w:pPr>
        <w:pStyle w:val="af3"/>
        <w:spacing w:before="0" w:beforeAutospacing="0" w:after="0"/>
        <w:jc w:val="both"/>
      </w:pPr>
      <w:r w:rsidRPr="001A19B2">
        <w:t xml:space="preserve">Глава Имисского сельсовета                                          </w:t>
      </w:r>
      <w:r>
        <w:t xml:space="preserve">        </w:t>
      </w:r>
      <w:r w:rsidRPr="001A19B2">
        <w:t xml:space="preserve">           Е.В.Фоминых</w:t>
      </w:r>
    </w:p>
    <w:p w:rsidR="0034793D" w:rsidRPr="001A19B2" w:rsidRDefault="0034793D" w:rsidP="0034793D">
      <w:pPr>
        <w:pStyle w:val="af3"/>
        <w:spacing w:before="0" w:beforeAutospacing="0" w:after="0"/>
        <w:jc w:val="both"/>
      </w:pPr>
    </w:p>
    <w:p w:rsidR="0034793D" w:rsidRDefault="0034793D" w:rsidP="0034793D">
      <w:pPr>
        <w:shd w:val="clear" w:color="auto" w:fill="FFFFFF"/>
        <w:jc w:val="center"/>
        <w:rPr>
          <w:b/>
          <w:bCs/>
          <w:color w:val="000000"/>
        </w:rPr>
      </w:pPr>
      <w:r w:rsidRPr="001A19B2">
        <w:rPr>
          <w:b/>
          <w:bCs/>
          <w:color w:val="000000"/>
        </w:rPr>
        <w:lastRenderedPageBreak/>
        <w:t xml:space="preserve">                                                                      </w:t>
      </w:r>
    </w:p>
    <w:p w:rsidR="0034793D" w:rsidRDefault="0034793D" w:rsidP="0034793D">
      <w:pPr>
        <w:shd w:val="clear" w:color="auto" w:fill="FFFFFF"/>
        <w:jc w:val="center"/>
        <w:rPr>
          <w:b/>
          <w:bCs/>
          <w:color w:val="000000"/>
        </w:rPr>
      </w:pPr>
    </w:p>
    <w:p w:rsidR="0034793D" w:rsidRDefault="0034793D" w:rsidP="0034793D">
      <w:pPr>
        <w:shd w:val="clear" w:color="auto" w:fill="FFFFFF"/>
        <w:jc w:val="center"/>
        <w:rPr>
          <w:b/>
          <w:bCs/>
          <w:color w:val="000000"/>
        </w:rPr>
      </w:pPr>
    </w:p>
    <w:p w:rsidR="0034793D" w:rsidRDefault="0034793D" w:rsidP="0034793D">
      <w:pPr>
        <w:shd w:val="clear" w:color="auto" w:fill="FFFFFF"/>
        <w:jc w:val="center"/>
        <w:rPr>
          <w:b/>
          <w:bCs/>
          <w:color w:val="000000"/>
        </w:rPr>
      </w:pPr>
    </w:p>
    <w:p w:rsidR="0034793D" w:rsidRPr="001A19B2" w:rsidRDefault="0034793D" w:rsidP="0034793D">
      <w:pPr>
        <w:shd w:val="clear" w:color="auto" w:fill="FFFFFF"/>
        <w:jc w:val="center"/>
        <w:rPr>
          <w:b/>
          <w:bCs/>
          <w:color w:val="000000"/>
        </w:rPr>
      </w:pPr>
      <w:r w:rsidRPr="001A19B2">
        <w:rPr>
          <w:b/>
          <w:bCs/>
          <w:color w:val="000000"/>
        </w:rPr>
        <w:t xml:space="preserve">    СОГЛАСОВАНО</w:t>
      </w:r>
    </w:p>
    <w:p w:rsidR="0034793D" w:rsidRPr="001A19B2" w:rsidRDefault="0034793D" w:rsidP="0034793D">
      <w:pPr>
        <w:shd w:val="clear" w:color="auto" w:fill="FFFFFF"/>
        <w:rPr>
          <w:color w:val="000000"/>
        </w:rPr>
      </w:pPr>
      <w:r w:rsidRPr="001A19B2">
        <w:rPr>
          <w:color w:val="000000"/>
        </w:rPr>
        <w:t xml:space="preserve">                                                                                                      Решением Совета</w:t>
      </w:r>
    </w:p>
    <w:p w:rsidR="0034793D" w:rsidRPr="001A19B2" w:rsidRDefault="0034793D" w:rsidP="0034793D">
      <w:pPr>
        <w:shd w:val="clear" w:color="auto" w:fill="FFFFFF"/>
        <w:rPr>
          <w:color w:val="000000"/>
        </w:rPr>
      </w:pPr>
      <w:r w:rsidRPr="001A19B2">
        <w:rPr>
          <w:color w:val="000000"/>
        </w:rPr>
        <w:t xml:space="preserve">                                                                                                      депутатов поселения</w:t>
      </w:r>
    </w:p>
    <w:p w:rsidR="0034793D" w:rsidRPr="001A19B2" w:rsidRDefault="0034793D" w:rsidP="0034793D">
      <w:pPr>
        <w:shd w:val="clear" w:color="auto" w:fill="FFFFFF"/>
        <w:rPr>
          <w:color w:val="000000"/>
        </w:rPr>
      </w:pPr>
      <w:r w:rsidRPr="001A19B2">
        <w:rPr>
          <w:color w:val="000000"/>
        </w:rPr>
        <w:t xml:space="preserve">                                                                                                      от </w:t>
      </w:r>
      <w:r>
        <w:rPr>
          <w:color w:val="000000"/>
        </w:rPr>
        <w:t>21.11.</w:t>
      </w:r>
      <w:r w:rsidRPr="001A19B2">
        <w:rPr>
          <w:color w:val="000000"/>
        </w:rPr>
        <w:t>20</w:t>
      </w:r>
      <w:r>
        <w:rPr>
          <w:color w:val="000000"/>
        </w:rPr>
        <w:t>24</w:t>
      </w:r>
      <w:r w:rsidRPr="001A19B2">
        <w:rPr>
          <w:color w:val="000000"/>
        </w:rPr>
        <w:t xml:space="preserve"> № </w:t>
      </w:r>
      <w:r>
        <w:rPr>
          <w:color w:val="000000"/>
        </w:rPr>
        <w:t>47-122-</w:t>
      </w:r>
      <w:r w:rsidRPr="001A19B2">
        <w:rPr>
          <w:color w:val="000000"/>
        </w:rPr>
        <w:t>р</w:t>
      </w:r>
    </w:p>
    <w:p w:rsidR="0034793D" w:rsidRPr="001A19B2" w:rsidRDefault="0034793D" w:rsidP="0034793D">
      <w:pPr>
        <w:shd w:val="clear" w:color="auto" w:fill="FFFFFF"/>
      </w:pPr>
      <w:r w:rsidRPr="001A19B2">
        <w:t xml:space="preserve">                                           </w:t>
      </w:r>
    </w:p>
    <w:p w:rsidR="0034793D" w:rsidRPr="001A19B2" w:rsidRDefault="0034793D" w:rsidP="0034793D">
      <w:pPr>
        <w:shd w:val="clear" w:color="auto" w:fill="FFFFFF"/>
        <w:rPr>
          <w:b/>
          <w:bCs/>
          <w:color w:val="000000"/>
        </w:rPr>
      </w:pPr>
      <w:r w:rsidRPr="001A19B2">
        <w:rPr>
          <w:b/>
          <w:bCs/>
          <w:color w:val="000000"/>
        </w:rPr>
        <w:t xml:space="preserve">                                                                                                      СОГЛАСОВАНО</w:t>
      </w:r>
    </w:p>
    <w:p w:rsidR="0034793D" w:rsidRPr="001A19B2" w:rsidRDefault="0034793D" w:rsidP="0034793D">
      <w:pPr>
        <w:shd w:val="clear" w:color="auto" w:fill="FFFFFF"/>
        <w:rPr>
          <w:color w:val="000000"/>
        </w:rPr>
      </w:pPr>
      <w:r w:rsidRPr="001A19B2">
        <w:rPr>
          <w:color w:val="000000"/>
        </w:rPr>
        <w:t xml:space="preserve">                                                                                                      Решением районного Совета                         </w:t>
      </w:r>
    </w:p>
    <w:p w:rsidR="0034793D" w:rsidRPr="001A19B2" w:rsidRDefault="0034793D" w:rsidP="0034793D">
      <w:pPr>
        <w:shd w:val="clear" w:color="auto" w:fill="FFFFFF"/>
        <w:rPr>
          <w:color w:val="000000"/>
        </w:rPr>
      </w:pPr>
      <w:r w:rsidRPr="001A19B2">
        <w:rPr>
          <w:color w:val="000000"/>
        </w:rPr>
        <w:t xml:space="preserve">                                                                                                      депутатов  </w:t>
      </w:r>
    </w:p>
    <w:p w:rsidR="0034793D" w:rsidRPr="001A19B2" w:rsidRDefault="0034793D" w:rsidP="0034793D">
      <w:pPr>
        <w:shd w:val="clear" w:color="auto" w:fill="FFFFFF"/>
        <w:tabs>
          <w:tab w:val="left" w:pos="8415"/>
          <w:tab w:val="left" w:pos="8445"/>
        </w:tabs>
        <w:rPr>
          <w:color w:val="000000"/>
        </w:rPr>
      </w:pPr>
      <w:r w:rsidRPr="001A19B2">
        <w:rPr>
          <w:color w:val="000000"/>
        </w:rPr>
        <w:t xml:space="preserve">                                                                                                      от  ______20___ № </w:t>
      </w:r>
      <w:proofErr w:type="spellStart"/>
      <w:r w:rsidRPr="001A19B2">
        <w:rPr>
          <w:color w:val="000000"/>
        </w:rPr>
        <w:t>______</w:t>
      </w:r>
      <w:proofErr w:type="gramStart"/>
      <w:r w:rsidRPr="001A19B2">
        <w:rPr>
          <w:color w:val="000000"/>
        </w:rPr>
        <w:t>р</w:t>
      </w:r>
      <w:proofErr w:type="spellEnd"/>
      <w:proofErr w:type="gramEnd"/>
    </w:p>
    <w:p w:rsidR="0034793D" w:rsidRPr="001A19B2" w:rsidRDefault="0034793D" w:rsidP="0034793D">
      <w:pPr>
        <w:shd w:val="clear" w:color="auto" w:fill="FFFFFF"/>
        <w:jc w:val="center"/>
        <w:rPr>
          <w:b/>
          <w:bCs/>
          <w:color w:val="000000"/>
        </w:rPr>
      </w:pPr>
      <w:r w:rsidRPr="001A19B2">
        <w:rPr>
          <w:b/>
          <w:bCs/>
          <w:color w:val="000000"/>
        </w:rPr>
        <w:t>СОГЛАШЕНИЕ</w:t>
      </w:r>
    </w:p>
    <w:p w:rsidR="0034793D" w:rsidRPr="001A19B2" w:rsidRDefault="0034793D" w:rsidP="0034793D">
      <w:pPr>
        <w:shd w:val="clear" w:color="auto" w:fill="FFFFFF"/>
        <w:jc w:val="center"/>
        <w:rPr>
          <w:b/>
          <w:bCs/>
          <w:color w:val="000000"/>
        </w:rPr>
      </w:pPr>
      <w:r w:rsidRPr="001A19B2">
        <w:rPr>
          <w:b/>
          <w:bCs/>
          <w:color w:val="000000"/>
        </w:rPr>
        <w:t xml:space="preserve">МЕЖДУ АДМИНИСТРАЦИЕЙ  </w:t>
      </w:r>
      <w:r>
        <w:rPr>
          <w:b/>
          <w:bCs/>
          <w:color w:val="000000"/>
        </w:rPr>
        <w:t xml:space="preserve">ИМИССКОГО </w:t>
      </w:r>
      <w:r w:rsidRPr="001A19B2">
        <w:rPr>
          <w:b/>
          <w:bCs/>
          <w:color w:val="000000"/>
        </w:rPr>
        <w:t>СЕЛЬСОВЕТА И АДМИНИСТРАЦИЕЙ КУРАГИНСКОГО РАЙОНА О ПЕРЕДАЧЕ ОСУЩЕСТВЛЕНИЯ ЧАСТИ ПОЛНОМОЧИЙ</w:t>
      </w:r>
    </w:p>
    <w:p w:rsidR="0034793D" w:rsidRPr="001A19B2" w:rsidRDefault="0034793D" w:rsidP="0034793D">
      <w:pPr>
        <w:shd w:val="clear" w:color="auto" w:fill="FFFFFF"/>
        <w:rPr>
          <w:color w:val="000000"/>
        </w:rPr>
      </w:pPr>
      <w:r w:rsidRPr="001A19B2">
        <w:rPr>
          <w:color w:val="000000"/>
        </w:rPr>
        <w:t xml:space="preserve">  </w:t>
      </w:r>
      <w:proofErr w:type="spellStart"/>
      <w:r w:rsidRPr="001A19B2">
        <w:rPr>
          <w:color w:val="000000"/>
        </w:rPr>
        <w:t>пгт</w:t>
      </w:r>
      <w:proofErr w:type="spellEnd"/>
      <w:r w:rsidRPr="001A19B2">
        <w:rPr>
          <w:color w:val="000000"/>
        </w:rPr>
        <w:t xml:space="preserve"> Курагино                                                        </w:t>
      </w:r>
      <w:r>
        <w:rPr>
          <w:color w:val="000000"/>
        </w:rPr>
        <w:t xml:space="preserve">                    </w:t>
      </w:r>
      <w:r w:rsidRPr="001A19B2">
        <w:rPr>
          <w:color w:val="000000"/>
        </w:rPr>
        <w:t xml:space="preserve">             «____»________20___г.</w:t>
      </w:r>
    </w:p>
    <w:p w:rsidR="0034793D" w:rsidRPr="001A19B2" w:rsidRDefault="0034793D" w:rsidP="0034793D">
      <w:pPr>
        <w:shd w:val="clear" w:color="auto" w:fill="FFFFFF"/>
        <w:ind w:firstLine="561"/>
        <w:jc w:val="both"/>
        <w:rPr>
          <w:color w:val="000000"/>
        </w:rPr>
      </w:pPr>
      <w:proofErr w:type="gramStart"/>
      <w:r w:rsidRPr="001A19B2">
        <w:rPr>
          <w:color w:val="000000"/>
        </w:rPr>
        <w:t xml:space="preserve">Администрация </w:t>
      </w:r>
      <w:r>
        <w:rPr>
          <w:color w:val="000000"/>
        </w:rPr>
        <w:t>Имисского</w:t>
      </w:r>
      <w:r w:rsidRPr="001A19B2">
        <w:rPr>
          <w:color w:val="000000"/>
        </w:rPr>
        <w:t xml:space="preserve"> сельсовета, в лице Главы </w:t>
      </w:r>
      <w:r>
        <w:rPr>
          <w:color w:val="000000"/>
        </w:rPr>
        <w:t>Фоминых Евгении Викторовны</w:t>
      </w:r>
      <w:r w:rsidRPr="001A19B2">
        <w:rPr>
          <w:color w:val="000000"/>
        </w:rPr>
        <w:t xml:space="preserve">, действующего на основании Устава муниципального образования, именуемая в дальнейшем «Поселение», с одной стороны, и администрация </w:t>
      </w:r>
      <w:proofErr w:type="spellStart"/>
      <w:r w:rsidRPr="001A19B2">
        <w:rPr>
          <w:color w:val="000000"/>
        </w:rPr>
        <w:t>Курагинского</w:t>
      </w:r>
      <w:proofErr w:type="spellEnd"/>
      <w:r w:rsidRPr="001A19B2">
        <w:rPr>
          <w:color w:val="000000"/>
        </w:rPr>
        <w:t xml:space="preserve"> района, в лице Главы </w:t>
      </w:r>
      <w:proofErr w:type="spellStart"/>
      <w:r w:rsidRPr="001A19B2">
        <w:rPr>
          <w:color w:val="000000"/>
        </w:rPr>
        <w:t>Курагинского</w:t>
      </w:r>
      <w:proofErr w:type="spellEnd"/>
      <w:r w:rsidRPr="001A19B2">
        <w:rPr>
          <w:color w:val="000000"/>
        </w:rPr>
        <w:t xml:space="preserve"> района </w:t>
      </w:r>
      <w:proofErr w:type="spellStart"/>
      <w:r w:rsidRPr="001A19B2">
        <w:rPr>
          <w:color w:val="000000"/>
        </w:rPr>
        <w:t>Заспо</w:t>
      </w:r>
      <w:proofErr w:type="spellEnd"/>
      <w:r w:rsidRPr="001A19B2">
        <w:rPr>
          <w:color w:val="000000"/>
        </w:rPr>
        <w:t xml:space="preserve"> Любови Анатольевны, действующего на основании Устава района, именуемая в дальнейшем «Муниципальный район» с другой стороны, а вместе именуемые Стороны, в соответствии с Федеральным законом от 06.10.2003 года № 131-ФЗ</w:t>
      </w:r>
      <w:proofErr w:type="gramEnd"/>
      <w:r w:rsidRPr="001A19B2">
        <w:rPr>
          <w:color w:val="000000"/>
        </w:rPr>
        <w:t xml:space="preserve"> «Об общих принципах организации местного самоуправления в Российской Федерации», заключили настоящее Соглашение о нижеследующем:</w:t>
      </w:r>
    </w:p>
    <w:p w:rsidR="0034793D" w:rsidRPr="001A19B2" w:rsidRDefault="0034793D" w:rsidP="0034793D">
      <w:pPr>
        <w:shd w:val="clear" w:color="auto" w:fill="FFFFFF"/>
        <w:ind w:firstLine="561"/>
        <w:jc w:val="center"/>
        <w:rPr>
          <w:b/>
          <w:bCs/>
          <w:color w:val="000000"/>
        </w:rPr>
      </w:pPr>
      <w:r w:rsidRPr="001A19B2">
        <w:rPr>
          <w:b/>
          <w:bCs/>
          <w:color w:val="000000"/>
        </w:rPr>
        <w:t>1. Общие положения</w:t>
      </w:r>
    </w:p>
    <w:p w:rsidR="0034793D" w:rsidRPr="001A19B2" w:rsidRDefault="0034793D" w:rsidP="0034793D">
      <w:pPr>
        <w:jc w:val="both"/>
        <w:rPr>
          <w:color w:val="000000"/>
        </w:rPr>
      </w:pPr>
      <w:r w:rsidRPr="001A19B2">
        <w:rPr>
          <w:color w:val="000000"/>
        </w:rPr>
        <w:tab/>
        <w:t>1.1. Поселение передает, а муниципальный район принимает и осуществляет полномочия по вопросам организации досуга и обеспечения жителей Поселения услугами организации культуры.</w:t>
      </w:r>
    </w:p>
    <w:p w:rsidR="0034793D" w:rsidRPr="001A19B2" w:rsidRDefault="0034793D" w:rsidP="0034793D">
      <w:pPr>
        <w:ind w:firstLine="709"/>
        <w:jc w:val="both"/>
        <w:rPr>
          <w:color w:val="000000"/>
        </w:rPr>
      </w:pPr>
      <w:r w:rsidRPr="001A19B2">
        <w:rPr>
          <w:color w:val="000000"/>
        </w:rPr>
        <w:t>1.2. Передача полномочий производится в интересах поселения и с учетом возможности эффективного их осуществления органами местного самоуправления муниципального района.</w:t>
      </w:r>
    </w:p>
    <w:p w:rsidR="0034793D" w:rsidRPr="001A19B2" w:rsidRDefault="0034793D" w:rsidP="0034793D">
      <w:pPr>
        <w:jc w:val="both"/>
        <w:rPr>
          <w:color w:val="000000"/>
        </w:rPr>
      </w:pPr>
      <w:r w:rsidRPr="001A19B2">
        <w:rPr>
          <w:color w:val="000000"/>
        </w:rPr>
        <w:tab/>
        <w:t>1.3. Для осуществления полномочий Поселение из своего бюджета предоставляет бюджету  муниципального района субвенции, определяемые в соответствии с пунктом 3.1. настоящего Соглашения.</w:t>
      </w:r>
    </w:p>
    <w:p w:rsidR="0034793D" w:rsidRPr="001A19B2" w:rsidRDefault="0034793D" w:rsidP="0034793D">
      <w:pPr>
        <w:ind w:firstLine="709"/>
        <w:jc w:val="both"/>
        <w:rPr>
          <w:color w:val="000000"/>
        </w:rPr>
      </w:pPr>
      <w:r w:rsidRPr="001A19B2">
        <w:rPr>
          <w:color w:val="000000"/>
        </w:rPr>
        <w:t xml:space="preserve">1.4. Полномочия считаются преданными с момента получения </w:t>
      </w:r>
      <w:r w:rsidRPr="001A19B2">
        <w:rPr>
          <w:color w:val="000000"/>
        </w:rPr>
        <w:lastRenderedPageBreak/>
        <w:t>Муниципальным районом финансовых средств, необходимых для их осуществления.</w:t>
      </w:r>
    </w:p>
    <w:p w:rsidR="0034793D" w:rsidRPr="001A19B2" w:rsidRDefault="0034793D" w:rsidP="0034793D">
      <w:pPr>
        <w:shd w:val="clear" w:color="auto" w:fill="FFFFFF"/>
        <w:ind w:firstLine="709"/>
        <w:jc w:val="center"/>
        <w:rPr>
          <w:b/>
          <w:color w:val="000000"/>
        </w:rPr>
      </w:pPr>
      <w:r w:rsidRPr="001A19B2">
        <w:rPr>
          <w:b/>
          <w:color w:val="000000"/>
        </w:rPr>
        <w:t>2.  Порядок финансирования</w:t>
      </w:r>
    </w:p>
    <w:p w:rsidR="0034793D" w:rsidRPr="001A19B2" w:rsidRDefault="0034793D" w:rsidP="0034793D">
      <w:pPr>
        <w:shd w:val="clear" w:color="auto" w:fill="FFFFFF"/>
        <w:jc w:val="both"/>
        <w:rPr>
          <w:bCs/>
          <w:color w:val="000000"/>
        </w:rPr>
      </w:pPr>
      <w:r w:rsidRPr="001A19B2">
        <w:rPr>
          <w:bCs/>
          <w:color w:val="000000"/>
        </w:rPr>
        <w:tab/>
        <w:t>2.1. Формирование, перечисление и учет  иных межбюджетных трансфертов, предоставляемых из бюджета Поселения бюджету Муниципального района на реализацию полномочий, указанных в пункте  1.1. настоящего Соглашения, осуществляется в соответствии с Бюджетным кодексом Российской Федерации.</w:t>
      </w:r>
    </w:p>
    <w:p w:rsidR="0034793D" w:rsidRPr="001A19B2" w:rsidRDefault="0034793D" w:rsidP="0034793D">
      <w:pPr>
        <w:shd w:val="clear" w:color="auto" w:fill="FFFFFF"/>
        <w:jc w:val="both"/>
        <w:rPr>
          <w:bCs/>
          <w:color w:val="000000"/>
        </w:rPr>
      </w:pPr>
      <w:r w:rsidRPr="001A19B2">
        <w:rPr>
          <w:bCs/>
          <w:color w:val="000000"/>
        </w:rPr>
        <w:tab/>
        <w:t xml:space="preserve">2.2. Для реализации полномочий, указанных в пункте 1.1. настоящего Соглашения, Поселение передает Муниципальному району финансовые средства в размере </w:t>
      </w:r>
      <w:r>
        <w:rPr>
          <w:bCs/>
          <w:color w:val="000000"/>
        </w:rPr>
        <w:t>2350800,00</w:t>
      </w:r>
      <w:r w:rsidRPr="001A19B2">
        <w:rPr>
          <w:bCs/>
          <w:color w:val="000000"/>
        </w:rPr>
        <w:t xml:space="preserve"> (</w:t>
      </w:r>
      <w:r>
        <w:rPr>
          <w:bCs/>
          <w:color w:val="000000"/>
        </w:rPr>
        <w:t>Два миллиона триста пятьдесят тысяч восемьсот  рублей 00 копеек</w:t>
      </w:r>
      <w:r w:rsidRPr="001A19B2">
        <w:rPr>
          <w:bCs/>
          <w:color w:val="000000"/>
        </w:rPr>
        <w:t xml:space="preserve">)  рублей. </w:t>
      </w:r>
    </w:p>
    <w:p w:rsidR="0034793D" w:rsidRPr="001A19B2" w:rsidRDefault="0034793D" w:rsidP="0034793D">
      <w:pPr>
        <w:shd w:val="clear" w:color="auto" w:fill="FFFFFF"/>
        <w:ind w:firstLine="709"/>
        <w:jc w:val="both"/>
        <w:rPr>
          <w:bCs/>
          <w:color w:val="000000"/>
        </w:rPr>
      </w:pPr>
      <w:r w:rsidRPr="001A19B2">
        <w:rPr>
          <w:bCs/>
          <w:color w:val="000000"/>
        </w:rPr>
        <w:t>2.3.  Муниципальный район не вправе использовать иные межбюджетные трансферты, выделяемые на осуществление переданных полномочий на другие цели.</w:t>
      </w:r>
    </w:p>
    <w:p w:rsidR="0034793D" w:rsidRPr="001A19B2" w:rsidRDefault="0034793D" w:rsidP="0034793D">
      <w:pPr>
        <w:shd w:val="clear" w:color="auto" w:fill="FFFFFF"/>
        <w:jc w:val="center"/>
        <w:rPr>
          <w:b/>
          <w:bCs/>
          <w:color w:val="000000"/>
        </w:rPr>
      </w:pPr>
      <w:r w:rsidRPr="001A19B2">
        <w:rPr>
          <w:b/>
          <w:bCs/>
          <w:color w:val="000000"/>
        </w:rPr>
        <w:t>3. Обязательства сторон</w:t>
      </w:r>
    </w:p>
    <w:p w:rsidR="0034793D" w:rsidRPr="001A19B2" w:rsidRDefault="0034793D" w:rsidP="0034793D">
      <w:pPr>
        <w:shd w:val="clear" w:color="auto" w:fill="FFFFFF"/>
        <w:jc w:val="both"/>
        <w:rPr>
          <w:bCs/>
          <w:color w:val="000000"/>
        </w:rPr>
      </w:pPr>
      <w:r w:rsidRPr="001A19B2">
        <w:rPr>
          <w:bCs/>
          <w:color w:val="000000"/>
        </w:rPr>
        <w:tab/>
        <w:t>3.1. В целях    реализации    настоящего    соглашения Муниципальный район обязуется:</w:t>
      </w:r>
    </w:p>
    <w:p w:rsidR="0034793D" w:rsidRPr="001A19B2" w:rsidRDefault="0034793D" w:rsidP="0034793D">
      <w:pPr>
        <w:shd w:val="clear" w:color="auto" w:fill="FFFFFF"/>
        <w:jc w:val="both"/>
        <w:rPr>
          <w:bCs/>
          <w:color w:val="000000"/>
        </w:rPr>
      </w:pPr>
      <w:r w:rsidRPr="001A19B2">
        <w:rPr>
          <w:bCs/>
          <w:color w:val="000000"/>
        </w:rPr>
        <w:tab/>
        <w:t>3.1.1. В полном объеме  выполнять обязательства по осуществлению переданных полномочий в соответствии с настоящим Соглашением.</w:t>
      </w:r>
    </w:p>
    <w:p w:rsidR="0034793D" w:rsidRPr="001A19B2" w:rsidRDefault="0034793D" w:rsidP="0034793D">
      <w:pPr>
        <w:shd w:val="clear" w:color="auto" w:fill="FFFFFF"/>
        <w:jc w:val="both"/>
        <w:rPr>
          <w:bCs/>
          <w:color w:val="000000"/>
        </w:rPr>
      </w:pPr>
      <w:r w:rsidRPr="001A19B2">
        <w:rPr>
          <w:bCs/>
          <w:color w:val="000000"/>
        </w:rPr>
        <w:tab/>
        <w:t xml:space="preserve">3.1.2. Создавать необходимые условия для  осуществления Поселением проверки и </w:t>
      </w:r>
      <w:proofErr w:type="gramStart"/>
      <w:r w:rsidRPr="001A19B2">
        <w:rPr>
          <w:bCs/>
          <w:color w:val="000000"/>
        </w:rPr>
        <w:t>контроля за</w:t>
      </w:r>
      <w:proofErr w:type="gramEnd"/>
      <w:r w:rsidRPr="001A19B2">
        <w:rPr>
          <w:bCs/>
          <w:color w:val="000000"/>
        </w:rPr>
        <w:t xml:space="preserve"> выполнением  принятых Муниципальным районом обязательств по настоящему Соглашению.</w:t>
      </w:r>
    </w:p>
    <w:p w:rsidR="0034793D" w:rsidRPr="001A19B2" w:rsidRDefault="0034793D" w:rsidP="0034793D">
      <w:pPr>
        <w:shd w:val="clear" w:color="auto" w:fill="FFFFFF"/>
        <w:jc w:val="both"/>
        <w:rPr>
          <w:bCs/>
          <w:color w:val="000000"/>
        </w:rPr>
      </w:pPr>
      <w:r w:rsidRPr="001A19B2">
        <w:rPr>
          <w:bCs/>
          <w:color w:val="000000"/>
        </w:rPr>
        <w:tab/>
        <w:t>3.1.3. Обеспечивать целевое использование иных межбюджетных трансфертов,  предоставленных Поселением, исключительно  на осуществление полномочий, предусмотренных п.п. 1.1 настоящего Соглашения.</w:t>
      </w:r>
    </w:p>
    <w:p w:rsidR="0034793D" w:rsidRPr="001A19B2" w:rsidRDefault="0034793D" w:rsidP="0034793D">
      <w:pPr>
        <w:shd w:val="clear" w:color="auto" w:fill="FFFFFF"/>
        <w:jc w:val="both"/>
        <w:rPr>
          <w:bCs/>
          <w:color w:val="000000"/>
        </w:rPr>
      </w:pPr>
      <w:r w:rsidRPr="001A19B2">
        <w:rPr>
          <w:bCs/>
          <w:color w:val="000000"/>
        </w:rPr>
        <w:tab/>
        <w:t>3.2. В целях реализации настоящего Соглашения Поселение обязуется своевременно и в полном объеме передать межбюджетные трансферты, указанные в п. 2.2. настоящего Соглашения, согласно графику перечисления (приложение № 1 к Соглашению).</w:t>
      </w:r>
    </w:p>
    <w:p w:rsidR="0034793D" w:rsidRPr="001A19B2" w:rsidRDefault="0034793D" w:rsidP="0034793D">
      <w:pPr>
        <w:shd w:val="clear" w:color="auto" w:fill="FFFFFF"/>
        <w:jc w:val="center"/>
        <w:rPr>
          <w:b/>
          <w:bCs/>
          <w:color w:val="000000"/>
        </w:rPr>
      </w:pPr>
      <w:r w:rsidRPr="001A19B2">
        <w:rPr>
          <w:b/>
          <w:bCs/>
          <w:color w:val="000000"/>
        </w:rPr>
        <w:t xml:space="preserve">4. </w:t>
      </w:r>
      <w:proofErr w:type="gramStart"/>
      <w:r w:rsidRPr="001A19B2">
        <w:rPr>
          <w:b/>
          <w:bCs/>
          <w:color w:val="000000"/>
        </w:rPr>
        <w:t>Контроль за</w:t>
      </w:r>
      <w:proofErr w:type="gramEnd"/>
      <w:r w:rsidRPr="001A19B2">
        <w:rPr>
          <w:b/>
          <w:bCs/>
          <w:color w:val="000000"/>
        </w:rPr>
        <w:t xml:space="preserve"> осуществлением полномочий, ответственность сторон соглашения</w:t>
      </w:r>
    </w:p>
    <w:p w:rsidR="0034793D" w:rsidRPr="001A19B2" w:rsidRDefault="0034793D" w:rsidP="0034793D">
      <w:pPr>
        <w:shd w:val="clear" w:color="auto" w:fill="FFFFFF"/>
        <w:jc w:val="both"/>
        <w:rPr>
          <w:color w:val="000000"/>
        </w:rPr>
      </w:pPr>
      <w:r w:rsidRPr="001A19B2">
        <w:rPr>
          <w:color w:val="000000"/>
        </w:rPr>
        <w:tab/>
        <w:t xml:space="preserve">4.1. Представительный орган поселения осуществляет </w:t>
      </w:r>
      <w:proofErr w:type="gramStart"/>
      <w:r w:rsidRPr="001A19B2">
        <w:rPr>
          <w:color w:val="000000"/>
        </w:rPr>
        <w:t>контроль за</w:t>
      </w:r>
      <w:proofErr w:type="gramEnd"/>
      <w:r w:rsidRPr="001A19B2">
        <w:rPr>
          <w:color w:val="000000"/>
        </w:rPr>
        <w:t xml:space="preserve"> исполнением передаваемых полномочий и за целевым использованием финансовых средств, переданных для осуществления полномочий. </w:t>
      </w:r>
    </w:p>
    <w:p w:rsidR="0034793D" w:rsidRPr="001A19B2" w:rsidRDefault="0034793D" w:rsidP="0034793D">
      <w:pPr>
        <w:shd w:val="clear" w:color="auto" w:fill="FFFFFF"/>
        <w:ind w:firstLine="709"/>
        <w:jc w:val="both"/>
        <w:rPr>
          <w:bCs/>
          <w:color w:val="000000"/>
        </w:rPr>
      </w:pPr>
      <w:r w:rsidRPr="001A19B2">
        <w:rPr>
          <w:color w:val="000000"/>
        </w:rPr>
        <w:t>4.2. При обнаружении фактов ненадлежащего осуществления (или неосуществления) органами местного самоуправления муниципального района переданных ему полномочий, администрации поселения назначает комиссию для составления соответствующего протокола. Муниципальный район должен быть письменно уведомлен об этом не позднее, чем за 3 дня до начала работы соответствующей комиссии, и имеет право направить своих представителей для участия в работе комиссии.</w:t>
      </w:r>
    </w:p>
    <w:p w:rsidR="0034793D" w:rsidRPr="001A19B2" w:rsidRDefault="0034793D" w:rsidP="0034793D">
      <w:pPr>
        <w:shd w:val="clear" w:color="auto" w:fill="FFFFFF"/>
        <w:tabs>
          <w:tab w:val="left" w:pos="4862"/>
        </w:tabs>
        <w:ind w:firstLine="675"/>
        <w:jc w:val="both"/>
        <w:rPr>
          <w:color w:val="000000"/>
        </w:rPr>
      </w:pPr>
      <w:r w:rsidRPr="001A19B2">
        <w:rPr>
          <w:color w:val="000000"/>
        </w:rPr>
        <w:lastRenderedPageBreak/>
        <w:t>4.3. Установление факта ненадлежащего осуществления (или неосуществления) органами местного самоуправления муниципального района переданных ему полномочий является основанием для одностороннего расторжения данного Соглашения. Расторжение Соглашения влечет за собой возврат перечисленных финансовых средств, за вычетом фактических расходов, подтвержденных документально, в 3-дневный срок с момента подписания Соглашения о расторжении или получения письменного уведомления о расторжении Соглашения.</w:t>
      </w:r>
    </w:p>
    <w:p w:rsidR="0034793D" w:rsidRPr="001A19B2" w:rsidRDefault="0034793D" w:rsidP="0034793D">
      <w:pPr>
        <w:shd w:val="clear" w:color="auto" w:fill="FFFFFF"/>
        <w:jc w:val="both"/>
        <w:rPr>
          <w:color w:val="000000"/>
        </w:rPr>
      </w:pPr>
      <w:r w:rsidRPr="001A19B2">
        <w:rPr>
          <w:color w:val="000000"/>
        </w:rPr>
        <w:tab/>
        <w:t xml:space="preserve">4.4.   </w:t>
      </w:r>
      <w:proofErr w:type="gramStart"/>
      <w:r w:rsidRPr="001A19B2">
        <w:rPr>
          <w:color w:val="000000"/>
        </w:rPr>
        <w:t>Органы местного самоуправления района несут ответственность за осуществление переданных им полномочий в той мере, в какой эти полномочия обеспечены финансовыми средствами, и предоставляют ежегодный отчет Поселению о целевом использовании финансовых средств, переданных для осуществления полномочий по вопросам организации досуга и обеспечения жителей Поселения услугами организации культуры, в срок не позднее 11 февраля года, следующего за отчетным годом (приложение № 2 к</w:t>
      </w:r>
      <w:proofErr w:type="gramEnd"/>
      <w:r w:rsidRPr="001A19B2">
        <w:rPr>
          <w:color w:val="000000"/>
        </w:rPr>
        <w:t xml:space="preserve"> </w:t>
      </w:r>
      <w:proofErr w:type="gramStart"/>
      <w:r w:rsidRPr="001A19B2">
        <w:rPr>
          <w:color w:val="000000"/>
        </w:rPr>
        <w:t xml:space="preserve">Соглашению). </w:t>
      </w:r>
      <w:proofErr w:type="gramEnd"/>
    </w:p>
    <w:p w:rsidR="0034793D" w:rsidRPr="001A19B2" w:rsidRDefault="0034793D" w:rsidP="0034793D">
      <w:pPr>
        <w:shd w:val="clear" w:color="auto" w:fill="FFFFFF"/>
        <w:ind w:firstLine="709"/>
        <w:jc w:val="both"/>
        <w:rPr>
          <w:color w:val="000000"/>
        </w:rPr>
      </w:pPr>
      <w:r w:rsidRPr="001A19B2">
        <w:rPr>
          <w:color w:val="000000"/>
        </w:rPr>
        <w:t xml:space="preserve">4.5. </w:t>
      </w:r>
      <w:proofErr w:type="gramStart"/>
      <w:r w:rsidRPr="001A19B2">
        <w:rPr>
          <w:color w:val="000000"/>
        </w:rPr>
        <w:t>В случае неисполнения, либо ненадлежащего исполнения органами местного самоуправления Поселения вытекающих из настоящего Соглашения обязательств по финансированию осуществления органами местного самоуправления района переданных ему полномочий, органы местного самоуправления района вправе требовать расторжения данного Соглашения, а также уплаты неустойки в размере 0,01 % от суммы иных межбюджетных трансфертов за отчетный год, а также возмещения понесенных убытков в части, не покрытой неустойкой.</w:t>
      </w:r>
      <w:proofErr w:type="gramEnd"/>
    </w:p>
    <w:p w:rsidR="0034793D" w:rsidRPr="001A19B2" w:rsidRDefault="0034793D" w:rsidP="0034793D">
      <w:pPr>
        <w:shd w:val="clear" w:color="auto" w:fill="FFFFFF"/>
        <w:jc w:val="center"/>
        <w:rPr>
          <w:b/>
          <w:bCs/>
          <w:color w:val="000000"/>
        </w:rPr>
      </w:pPr>
      <w:r w:rsidRPr="001A19B2">
        <w:rPr>
          <w:b/>
          <w:bCs/>
          <w:color w:val="000000"/>
        </w:rPr>
        <w:t>5. Основания и порядок прекращения соглашения</w:t>
      </w:r>
    </w:p>
    <w:p w:rsidR="0034793D" w:rsidRPr="001A19B2" w:rsidRDefault="0034793D" w:rsidP="0034793D">
      <w:pPr>
        <w:shd w:val="clear" w:color="auto" w:fill="FFFFFF"/>
        <w:jc w:val="both"/>
        <w:rPr>
          <w:color w:val="000000"/>
        </w:rPr>
      </w:pPr>
      <w:r w:rsidRPr="001A19B2">
        <w:rPr>
          <w:color w:val="000000"/>
        </w:rPr>
        <w:tab/>
        <w:t>5.1. Основаниями прекращения настоящего Соглашения являются:</w:t>
      </w:r>
    </w:p>
    <w:p w:rsidR="0034793D" w:rsidRPr="001A19B2" w:rsidRDefault="0034793D" w:rsidP="0034793D">
      <w:pPr>
        <w:shd w:val="clear" w:color="auto" w:fill="FFFFFF"/>
        <w:ind w:firstLine="708"/>
        <w:jc w:val="both"/>
        <w:rPr>
          <w:color w:val="000000"/>
        </w:rPr>
      </w:pPr>
      <w:r w:rsidRPr="001A19B2">
        <w:rPr>
          <w:color w:val="000000"/>
        </w:rPr>
        <w:t>1) истечение срока действия Соглашения;</w:t>
      </w:r>
    </w:p>
    <w:p w:rsidR="0034793D" w:rsidRPr="001A19B2" w:rsidRDefault="0034793D" w:rsidP="0034793D">
      <w:pPr>
        <w:shd w:val="clear" w:color="auto" w:fill="FFFFFF"/>
        <w:ind w:firstLine="708"/>
        <w:jc w:val="both"/>
        <w:rPr>
          <w:color w:val="000000"/>
        </w:rPr>
      </w:pPr>
      <w:r w:rsidRPr="001A19B2">
        <w:rPr>
          <w:color w:val="000000"/>
        </w:rPr>
        <w:t>2) досрочное расторжение Соглашения по взаимному соглашению Сторон;</w:t>
      </w:r>
    </w:p>
    <w:p w:rsidR="0034793D" w:rsidRPr="001A19B2" w:rsidRDefault="0034793D" w:rsidP="0034793D">
      <w:pPr>
        <w:shd w:val="clear" w:color="auto" w:fill="FFFFFF"/>
        <w:ind w:firstLine="708"/>
        <w:jc w:val="both"/>
        <w:rPr>
          <w:color w:val="000000"/>
        </w:rPr>
      </w:pPr>
      <w:r w:rsidRPr="001A19B2">
        <w:rPr>
          <w:color w:val="000000"/>
        </w:rPr>
        <w:t>3) досрочное расторжение в одностороннем порядке в случае изменения действующего законодательства, неисполнения  или ненадлежащего исполнения  одной из  Сторон  своих обязательств в соответствии с настоящим Соглашением.</w:t>
      </w:r>
    </w:p>
    <w:p w:rsidR="0034793D" w:rsidRPr="001A19B2" w:rsidRDefault="0034793D" w:rsidP="0034793D">
      <w:pPr>
        <w:shd w:val="clear" w:color="auto" w:fill="FFFFFF"/>
        <w:jc w:val="both"/>
        <w:rPr>
          <w:color w:val="000000"/>
        </w:rPr>
      </w:pPr>
      <w:r w:rsidRPr="001A19B2">
        <w:rPr>
          <w:color w:val="000000"/>
        </w:rPr>
        <w:tab/>
        <w:t>Уведомление  о расторжении настоящего  Соглашения  в  одностороннем порядке направляется второй Стороне не менее</w:t>
      </w:r>
      <w:proofErr w:type="gramStart"/>
      <w:r w:rsidRPr="001A19B2">
        <w:rPr>
          <w:color w:val="000000"/>
        </w:rPr>
        <w:t>,</w:t>
      </w:r>
      <w:proofErr w:type="gramEnd"/>
      <w:r w:rsidRPr="001A19B2">
        <w:rPr>
          <w:color w:val="000000"/>
        </w:rPr>
        <w:t xml:space="preserve"> чем за два месяца до расторжения.</w:t>
      </w:r>
    </w:p>
    <w:p w:rsidR="0034793D" w:rsidRPr="001A19B2" w:rsidRDefault="0034793D" w:rsidP="0034793D">
      <w:pPr>
        <w:shd w:val="clear" w:color="auto" w:fill="FFFFFF"/>
        <w:ind w:firstLine="708"/>
        <w:jc w:val="center"/>
        <w:rPr>
          <w:b/>
          <w:bCs/>
          <w:color w:val="000000"/>
        </w:rPr>
      </w:pPr>
      <w:r w:rsidRPr="001A19B2">
        <w:rPr>
          <w:b/>
          <w:bCs/>
          <w:color w:val="000000"/>
        </w:rPr>
        <w:t>6. Заключительные положения</w:t>
      </w:r>
    </w:p>
    <w:p w:rsidR="0034793D" w:rsidRPr="001A19B2" w:rsidRDefault="0034793D" w:rsidP="0034793D">
      <w:pPr>
        <w:shd w:val="clear" w:color="auto" w:fill="FFFFFF"/>
        <w:jc w:val="both"/>
        <w:rPr>
          <w:color w:val="000000"/>
        </w:rPr>
      </w:pPr>
      <w:r w:rsidRPr="001A19B2">
        <w:rPr>
          <w:color w:val="000000"/>
        </w:rPr>
        <w:tab/>
        <w:t>6.1. Настоящее Соглашение заключ</w:t>
      </w:r>
      <w:r>
        <w:rPr>
          <w:color w:val="000000"/>
        </w:rPr>
        <w:t>ается на срок с «01» января 2025 года по «31» декабря 2025</w:t>
      </w:r>
      <w:r w:rsidRPr="001A19B2">
        <w:rPr>
          <w:color w:val="000000"/>
        </w:rPr>
        <w:t xml:space="preserve"> года (включительно).</w:t>
      </w:r>
    </w:p>
    <w:p w:rsidR="0034793D" w:rsidRPr="001A19B2" w:rsidRDefault="0034793D" w:rsidP="0034793D">
      <w:pPr>
        <w:shd w:val="clear" w:color="auto" w:fill="FFFFFF"/>
        <w:jc w:val="both"/>
        <w:rPr>
          <w:color w:val="000000"/>
        </w:rPr>
      </w:pPr>
      <w:r w:rsidRPr="001A19B2">
        <w:rPr>
          <w:color w:val="000000"/>
        </w:rPr>
        <w:tab/>
        <w:t>6.2. Настоящее Соглашение составлено в двух экземплярах, по одному для каждой из Сторон.</w:t>
      </w:r>
    </w:p>
    <w:p w:rsidR="0034793D" w:rsidRPr="001A19B2" w:rsidRDefault="0034793D" w:rsidP="0034793D">
      <w:pPr>
        <w:shd w:val="clear" w:color="auto" w:fill="FFFFFF"/>
        <w:jc w:val="both"/>
        <w:rPr>
          <w:color w:val="000000"/>
        </w:rPr>
      </w:pPr>
      <w:r w:rsidRPr="001A19B2">
        <w:rPr>
          <w:color w:val="000000"/>
        </w:rPr>
        <w:tab/>
        <w:t>6.3. Изменения и дополнения к настоящему Соглашению должны совершаться в письменном виде за подписью обеих Сторон.</w:t>
      </w:r>
    </w:p>
    <w:p w:rsidR="0034793D" w:rsidRPr="001A19B2" w:rsidRDefault="0034793D" w:rsidP="0034793D">
      <w:pPr>
        <w:shd w:val="clear" w:color="auto" w:fill="FFFFFF"/>
        <w:jc w:val="both"/>
        <w:rPr>
          <w:color w:val="000000"/>
        </w:rPr>
      </w:pPr>
      <w:r w:rsidRPr="001A19B2">
        <w:rPr>
          <w:color w:val="000000"/>
        </w:rPr>
        <w:tab/>
        <w:t>6.4. Все споры и разногласия, возникающие из данного Соглашения, подлежат разрешению в порядке, установленном законодательством.</w:t>
      </w:r>
    </w:p>
    <w:p w:rsidR="0034793D" w:rsidRPr="001A19B2" w:rsidRDefault="0034793D" w:rsidP="0034793D">
      <w:pPr>
        <w:shd w:val="clear" w:color="auto" w:fill="FFFFFF"/>
        <w:jc w:val="center"/>
        <w:rPr>
          <w:b/>
          <w:bCs/>
          <w:color w:val="000000"/>
        </w:rPr>
      </w:pPr>
      <w:r w:rsidRPr="001A19B2">
        <w:rPr>
          <w:b/>
          <w:bCs/>
          <w:color w:val="000000"/>
        </w:rPr>
        <w:lastRenderedPageBreak/>
        <w:t>7. Юридические адреса и реквизиты сторон</w:t>
      </w:r>
    </w:p>
    <w:tbl>
      <w:tblPr>
        <w:tblW w:w="9746" w:type="dxa"/>
        <w:tblInd w:w="55" w:type="dxa"/>
        <w:tblLayout w:type="fixed"/>
        <w:tblCellMar>
          <w:top w:w="55" w:type="dxa"/>
          <w:left w:w="55" w:type="dxa"/>
          <w:bottom w:w="55" w:type="dxa"/>
          <w:right w:w="55" w:type="dxa"/>
        </w:tblCellMar>
        <w:tblLook w:val="0000"/>
      </w:tblPr>
      <w:tblGrid>
        <w:gridCol w:w="4873"/>
        <w:gridCol w:w="4873"/>
      </w:tblGrid>
      <w:tr w:rsidR="0034793D" w:rsidRPr="001A19B2" w:rsidTr="004A4EBF">
        <w:tc>
          <w:tcPr>
            <w:tcW w:w="4873" w:type="dxa"/>
            <w:shd w:val="clear" w:color="auto" w:fill="auto"/>
          </w:tcPr>
          <w:p w:rsidR="0034793D" w:rsidRDefault="0034793D" w:rsidP="004A4EBF">
            <w:pPr>
              <w:pStyle w:val="aff"/>
              <w:snapToGrid w:val="0"/>
            </w:pPr>
            <w:r w:rsidRPr="009171D8">
              <w:t>Администрация Имисского сельсовета</w:t>
            </w:r>
          </w:p>
          <w:p w:rsidR="0034793D" w:rsidRDefault="0034793D" w:rsidP="004A4EBF">
            <w:pPr>
              <w:pStyle w:val="aff"/>
              <w:snapToGrid w:val="0"/>
            </w:pPr>
            <w:r>
              <w:t xml:space="preserve">Юридический адрес: </w:t>
            </w:r>
            <w:r w:rsidRPr="009171D8">
              <w:t xml:space="preserve">6629234, с. </w:t>
            </w:r>
            <w:proofErr w:type="spellStart"/>
            <w:r w:rsidRPr="009171D8">
              <w:t>Имисское</w:t>
            </w:r>
            <w:proofErr w:type="spellEnd"/>
            <w:r w:rsidRPr="009171D8">
              <w:t xml:space="preserve">, ул. </w:t>
            </w:r>
            <w:proofErr w:type="gramStart"/>
            <w:r w:rsidRPr="009171D8">
              <w:t>Трактовая</w:t>
            </w:r>
            <w:proofErr w:type="gramEnd"/>
            <w:r w:rsidRPr="009171D8">
              <w:t>, 21</w:t>
            </w:r>
          </w:p>
          <w:p w:rsidR="0034793D" w:rsidRPr="009171D8" w:rsidRDefault="0034793D" w:rsidP="004A4EBF">
            <w:pPr>
              <w:spacing w:line="240" w:lineRule="auto"/>
            </w:pPr>
            <w:r w:rsidRPr="009171D8">
              <w:t>тел (39136) 72 4 16</w:t>
            </w:r>
          </w:p>
          <w:p w:rsidR="0034793D" w:rsidRDefault="0034793D" w:rsidP="004A4EBF">
            <w:pPr>
              <w:spacing w:line="240" w:lineRule="auto"/>
              <w:rPr>
                <w:sz w:val="28"/>
                <w:szCs w:val="28"/>
              </w:rPr>
            </w:pPr>
            <w:r w:rsidRPr="009171D8">
              <w:t xml:space="preserve">адрес </w:t>
            </w:r>
            <w:proofErr w:type="spellStart"/>
            <w:r w:rsidRPr="009171D8">
              <w:t>эл</w:t>
            </w:r>
            <w:proofErr w:type="gramStart"/>
            <w:r w:rsidRPr="009171D8">
              <w:t>.п</w:t>
            </w:r>
            <w:proofErr w:type="gramEnd"/>
            <w:r w:rsidRPr="009171D8">
              <w:t>очты</w:t>
            </w:r>
            <w:proofErr w:type="spellEnd"/>
            <w:r w:rsidRPr="009171D8">
              <w:t xml:space="preserve">: </w:t>
            </w:r>
            <w:hyperlink r:id="rId8" w:history="1">
              <w:r w:rsidRPr="009171D8">
                <w:rPr>
                  <w:rStyle w:val="a8"/>
                  <w:lang w:val="en-US"/>
                </w:rPr>
                <w:t>imissselo</w:t>
              </w:r>
              <w:r w:rsidRPr="009171D8">
                <w:rPr>
                  <w:rStyle w:val="a8"/>
                </w:rPr>
                <w:t>@</w:t>
              </w:r>
              <w:r w:rsidRPr="009171D8">
                <w:rPr>
                  <w:rStyle w:val="a8"/>
                  <w:lang w:val="en-US"/>
                </w:rPr>
                <w:t>yandex</w:t>
              </w:r>
              <w:r w:rsidRPr="009171D8">
                <w:rPr>
                  <w:rStyle w:val="a8"/>
                </w:rPr>
                <w:t>.</w:t>
              </w:r>
              <w:proofErr w:type="spellStart"/>
              <w:r w:rsidRPr="009171D8">
                <w:rPr>
                  <w:rStyle w:val="a8"/>
                  <w:lang w:val="en-US"/>
                </w:rPr>
                <w:t>ru</w:t>
              </w:r>
              <w:proofErr w:type="spellEnd"/>
            </w:hyperlink>
          </w:p>
          <w:p w:rsidR="0034793D" w:rsidRDefault="0034793D" w:rsidP="004A4EBF">
            <w:pPr>
              <w:spacing w:line="240" w:lineRule="auto"/>
            </w:pPr>
            <w:r>
              <w:t>Банковские реквизиты:</w:t>
            </w:r>
          </w:p>
          <w:p w:rsidR="0034793D" w:rsidRDefault="0034793D" w:rsidP="004A4EBF">
            <w:pPr>
              <w:spacing w:line="240" w:lineRule="auto"/>
            </w:pPr>
            <w:r w:rsidRPr="009171D8">
              <w:t>отделение Красноярск Банка России // УФК по Красноярскому краю, г</w:t>
            </w:r>
            <w:proofErr w:type="gramStart"/>
            <w:r w:rsidRPr="009171D8">
              <w:t>.К</w:t>
            </w:r>
            <w:proofErr w:type="gramEnd"/>
            <w:r w:rsidRPr="009171D8">
              <w:t xml:space="preserve">расноярск </w:t>
            </w:r>
          </w:p>
          <w:p w:rsidR="0034793D" w:rsidRDefault="0034793D" w:rsidP="004A4EBF">
            <w:pPr>
              <w:spacing w:line="240" w:lineRule="auto"/>
            </w:pPr>
            <w:r>
              <w:t>лицевой</w:t>
            </w:r>
            <w:r w:rsidRPr="009171D8">
              <w:t xml:space="preserve"> счет 03231643046304161900</w:t>
            </w:r>
          </w:p>
          <w:p w:rsidR="0034793D" w:rsidRDefault="0034793D" w:rsidP="004A4EBF">
            <w:pPr>
              <w:spacing w:line="240" w:lineRule="auto"/>
            </w:pPr>
            <w:r w:rsidRPr="00AB4F8D">
              <w:t>единый казначейский</w:t>
            </w:r>
            <w:r>
              <w:t xml:space="preserve"> счет</w:t>
            </w:r>
          </w:p>
          <w:p w:rsidR="0034793D" w:rsidRPr="00AB4F8D" w:rsidRDefault="0034793D" w:rsidP="004A4EBF">
            <w:pPr>
              <w:spacing w:line="240" w:lineRule="auto"/>
            </w:pPr>
            <w:r w:rsidRPr="00AB4F8D">
              <w:t>40102810245370000011</w:t>
            </w:r>
          </w:p>
          <w:p w:rsidR="0034793D" w:rsidRDefault="0034793D" w:rsidP="004A4EBF">
            <w:pPr>
              <w:spacing w:line="240" w:lineRule="auto"/>
            </w:pPr>
            <w:r w:rsidRPr="009171D8">
              <w:t>ИНН</w:t>
            </w:r>
            <w:r>
              <w:t xml:space="preserve"> </w:t>
            </w:r>
            <w:r w:rsidRPr="009171D8">
              <w:t>2423002556</w:t>
            </w:r>
          </w:p>
          <w:p w:rsidR="0034793D" w:rsidRDefault="0034793D" w:rsidP="004A4EBF">
            <w:pPr>
              <w:spacing w:line="240" w:lineRule="auto"/>
            </w:pPr>
            <w:r w:rsidRPr="009171D8">
              <w:t xml:space="preserve">КПП  242301001  </w:t>
            </w:r>
          </w:p>
          <w:p w:rsidR="0034793D" w:rsidRPr="009171D8" w:rsidRDefault="0034793D" w:rsidP="004A4EBF">
            <w:pPr>
              <w:spacing w:line="240" w:lineRule="auto"/>
            </w:pPr>
            <w:r w:rsidRPr="009171D8">
              <w:t>БИК 010407105</w:t>
            </w:r>
          </w:p>
          <w:p w:rsidR="0034793D" w:rsidRPr="009171D8" w:rsidRDefault="0034793D" w:rsidP="004A4EBF">
            <w:pPr>
              <w:spacing w:line="240" w:lineRule="auto"/>
            </w:pPr>
            <w:r w:rsidRPr="009171D8">
              <w:t>ОКТМО        04630416</w:t>
            </w:r>
          </w:p>
          <w:p w:rsidR="0034793D" w:rsidRPr="001A19B2" w:rsidRDefault="0034793D" w:rsidP="004A4EBF">
            <w:pPr>
              <w:pStyle w:val="aff"/>
            </w:pPr>
            <w:r w:rsidRPr="001A19B2">
              <w:t>Глава  поселения</w:t>
            </w:r>
          </w:p>
          <w:p w:rsidR="0034793D" w:rsidRPr="001A19B2" w:rsidRDefault="0034793D" w:rsidP="004A4EBF">
            <w:pPr>
              <w:pStyle w:val="a5"/>
              <w:rPr>
                <w:rFonts w:ascii="Times New Roman" w:hAnsi="Times New Roman"/>
                <w:sz w:val="24"/>
                <w:szCs w:val="24"/>
              </w:rPr>
            </w:pPr>
            <w:r w:rsidRPr="001A19B2">
              <w:rPr>
                <w:rFonts w:ascii="Times New Roman" w:hAnsi="Times New Roman"/>
                <w:sz w:val="24"/>
                <w:szCs w:val="24"/>
              </w:rPr>
              <w:t xml:space="preserve">_________________ / </w:t>
            </w:r>
            <w:r>
              <w:rPr>
                <w:rFonts w:ascii="Times New Roman" w:hAnsi="Times New Roman"/>
                <w:sz w:val="24"/>
                <w:szCs w:val="24"/>
              </w:rPr>
              <w:t>Е.В.Фоминых</w:t>
            </w:r>
            <w:r w:rsidRPr="001A19B2">
              <w:rPr>
                <w:rFonts w:ascii="Times New Roman" w:hAnsi="Times New Roman"/>
                <w:sz w:val="24"/>
                <w:szCs w:val="24"/>
              </w:rPr>
              <w:t xml:space="preserve"> / </w:t>
            </w:r>
          </w:p>
          <w:p w:rsidR="0034793D" w:rsidRPr="001A19B2" w:rsidRDefault="0034793D" w:rsidP="004A4EBF">
            <w:pPr>
              <w:pStyle w:val="a5"/>
              <w:rPr>
                <w:rFonts w:ascii="Times New Roman" w:hAnsi="Times New Roman"/>
                <w:sz w:val="24"/>
                <w:szCs w:val="24"/>
              </w:rPr>
            </w:pPr>
            <w:r w:rsidRPr="001A19B2">
              <w:rPr>
                <w:rFonts w:ascii="Times New Roman" w:hAnsi="Times New Roman"/>
                <w:sz w:val="24"/>
                <w:szCs w:val="24"/>
              </w:rPr>
              <w:t xml:space="preserve">«____» ___________  20      г. </w:t>
            </w:r>
          </w:p>
          <w:p w:rsidR="0034793D" w:rsidRPr="001A19B2" w:rsidRDefault="0034793D" w:rsidP="004A4EBF">
            <w:pPr>
              <w:pStyle w:val="a5"/>
              <w:rPr>
                <w:rFonts w:ascii="Times New Roman" w:hAnsi="Times New Roman"/>
                <w:sz w:val="24"/>
                <w:szCs w:val="24"/>
              </w:rPr>
            </w:pPr>
            <w:r w:rsidRPr="001A19B2">
              <w:rPr>
                <w:rFonts w:ascii="Times New Roman" w:hAnsi="Times New Roman"/>
                <w:sz w:val="24"/>
                <w:szCs w:val="24"/>
              </w:rPr>
              <w:t xml:space="preserve">М.П. </w:t>
            </w:r>
          </w:p>
          <w:p w:rsidR="0034793D" w:rsidRPr="001A19B2" w:rsidRDefault="0034793D" w:rsidP="004A4EBF">
            <w:pPr>
              <w:pStyle w:val="aff"/>
            </w:pPr>
          </w:p>
        </w:tc>
        <w:tc>
          <w:tcPr>
            <w:tcW w:w="4873" w:type="dxa"/>
            <w:shd w:val="clear" w:color="auto" w:fill="auto"/>
          </w:tcPr>
          <w:p w:rsidR="0034793D" w:rsidRPr="00A363C0" w:rsidRDefault="0034793D" w:rsidP="004A4EBF">
            <w:pPr>
              <w:pStyle w:val="a5"/>
              <w:rPr>
                <w:rFonts w:ascii="Times New Roman" w:hAnsi="Times New Roman"/>
              </w:rPr>
            </w:pPr>
            <w:r w:rsidRPr="00A363C0">
              <w:rPr>
                <w:rFonts w:ascii="Times New Roman" w:hAnsi="Times New Roman"/>
              </w:rPr>
              <w:t xml:space="preserve">Администрация </w:t>
            </w:r>
            <w:proofErr w:type="spellStart"/>
            <w:r w:rsidRPr="00A363C0">
              <w:rPr>
                <w:rFonts w:ascii="Times New Roman" w:hAnsi="Times New Roman"/>
              </w:rPr>
              <w:t>Курагинского</w:t>
            </w:r>
            <w:proofErr w:type="spellEnd"/>
            <w:r w:rsidRPr="00A363C0">
              <w:rPr>
                <w:rFonts w:ascii="Times New Roman" w:hAnsi="Times New Roman"/>
              </w:rPr>
              <w:t xml:space="preserve"> района </w:t>
            </w:r>
          </w:p>
          <w:p w:rsidR="0034793D" w:rsidRPr="00A363C0" w:rsidRDefault="0034793D" w:rsidP="004A4EBF">
            <w:pPr>
              <w:pStyle w:val="a5"/>
              <w:rPr>
                <w:rFonts w:ascii="Times New Roman" w:hAnsi="Times New Roman"/>
              </w:rPr>
            </w:pPr>
            <w:r w:rsidRPr="00A363C0">
              <w:rPr>
                <w:rFonts w:ascii="Times New Roman" w:hAnsi="Times New Roman"/>
              </w:rPr>
              <w:t xml:space="preserve">Юридический адрес: 662910, Россия, Красноярский край, </w:t>
            </w:r>
            <w:proofErr w:type="spellStart"/>
            <w:r w:rsidRPr="00A363C0">
              <w:rPr>
                <w:rFonts w:ascii="Times New Roman" w:hAnsi="Times New Roman"/>
              </w:rPr>
              <w:t>пгт</w:t>
            </w:r>
            <w:proofErr w:type="spellEnd"/>
            <w:r w:rsidRPr="00A363C0">
              <w:rPr>
                <w:rFonts w:ascii="Times New Roman" w:hAnsi="Times New Roman"/>
              </w:rPr>
              <w:t xml:space="preserve"> Курагино, </w:t>
            </w:r>
          </w:p>
          <w:p w:rsidR="0034793D" w:rsidRPr="00A363C0" w:rsidRDefault="0034793D" w:rsidP="004A4EBF">
            <w:pPr>
              <w:pStyle w:val="a5"/>
              <w:rPr>
                <w:rFonts w:ascii="Times New Roman" w:hAnsi="Times New Roman"/>
              </w:rPr>
            </w:pPr>
            <w:r w:rsidRPr="00A363C0">
              <w:rPr>
                <w:rFonts w:ascii="Times New Roman" w:hAnsi="Times New Roman"/>
              </w:rPr>
              <w:t xml:space="preserve">ул. Партизанская, д. 183 </w:t>
            </w:r>
          </w:p>
          <w:p w:rsidR="0034793D" w:rsidRPr="00A363C0" w:rsidRDefault="0034793D" w:rsidP="004A4EBF">
            <w:pPr>
              <w:pStyle w:val="a5"/>
              <w:rPr>
                <w:rFonts w:ascii="Times New Roman" w:hAnsi="Times New Roman"/>
              </w:rPr>
            </w:pPr>
            <w:r w:rsidRPr="00A363C0">
              <w:rPr>
                <w:rFonts w:ascii="Times New Roman" w:hAnsi="Times New Roman"/>
              </w:rPr>
              <w:t xml:space="preserve">Банковские реквизиты: </w:t>
            </w:r>
          </w:p>
          <w:p w:rsidR="0034793D" w:rsidRPr="00A363C0" w:rsidRDefault="0034793D" w:rsidP="004A4EBF">
            <w:pPr>
              <w:pStyle w:val="a5"/>
              <w:rPr>
                <w:rFonts w:ascii="Times New Roman" w:hAnsi="Times New Roman"/>
              </w:rPr>
            </w:pPr>
            <w:proofErr w:type="gramStart"/>
            <w:r w:rsidRPr="00A363C0">
              <w:rPr>
                <w:rFonts w:ascii="Times New Roman" w:hAnsi="Times New Roman"/>
              </w:rPr>
              <w:t>УФК по Красноярскому краю (ФУ администрации района</w:t>
            </w:r>
            <w:proofErr w:type="gramEnd"/>
          </w:p>
          <w:p w:rsidR="0034793D" w:rsidRPr="00A363C0" w:rsidRDefault="0034793D" w:rsidP="004A4EBF">
            <w:pPr>
              <w:pStyle w:val="a5"/>
              <w:rPr>
                <w:rFonts w:ascii="Times New Roman" w:hAnsi="Times New Roman"/>
              </w:rPr>
            </w:pPr>
            <w:r w:rsidRPr="00A363C0">
              <w:rPr>
                <w:rFonts w:ascii="Times New Roman" w:hAnsi="Times New Roman"/>
              </w:rPr>
              <w:t xml:space="preserve"> </w:t>
            </w:r>
            <w:proofErr w:type="gramStart"/>
            <w:r w:rsidRPr="00A363C0">
              <w:rPr>
                <w:rFonts w:ascii="Times New Roman" w:hAnsi="Times New Roman"/>
              </w:rPr>
              <w:t>л</w:t>
            </w:r>
            <w:proofErr w:type="gramEnd"/>
            <w:r w:rsidRPr="00A363C0">
              <w:rPr>
                <w:rFonts w:ascii="Times New Roman" w:hAnsi="Times New Roman"/>
              </w:rPr>
              <w:t xml:space="preserve">/с 04193018250)  в ОТДЕЛЕНИЕ КРАСНОЯРСК БАНКА РОССИИ //УФК по Красноярскому краю г. Красноярск </w:t>
            </w:r>
          </w:p>
          <w:p w:rsidR="0034793D" w:rsidRPr="00A363C0" w:rsidRDefault="0034793D" w:rsidP="004A4EBF">
            <w:pPr>
              <w:pStyle w:val="a5"/>
              <w:rPr>
                <w:rFonts w:ascii="Times New Roman" w:hAnsi="Times New Roman"/>
              </w:rPr>
            </w:pPr>
            <w:r w:rsidRPr="00A363C0">
              <w:rPr>
                <w:rFonts w:ascii="Times New Roman" w:hAnsi="Times New Roman"/>
              </w:rPr>
              <w:t>Казначейский счет 03100643000000011900</w:t>
            </w:r>
          </w:p>
          <w:p w:rsidR="0034793D" w:rsidRPr="00A363C0" w:rsidRDefault="0034793D" w:rsidP="004A4EBF">
            <w:pPr>
              <w:pStyle w:val="a5"/>
              <w:rPr>
                <w:rFonts w:ascii="Times New Roman" w:hAnsi="Times New Roman"/>
              </w:rPr>
            </w:pPr>
            <w:r w:rsidRPr="00A363C0">
              <w:rPr>
                <w:rFonts w:ascii="Times New Roman" w:hAnsi="Times New Roman"/>
              </w:rPr>
              <w:t>Единый казначейский счет 40102810245370000011</w:t>
            </w:r>
          </w:p>
          <w:p w:rsidR="0034793D" w:rsidRPr="00A363C0" w:rsidRDefault="0034793D" w:rsidP="004A4EBF">
            <w:pPr>
              <w:pStyle w:val="a5"/>
              <w:rPr>
                <w:rFonts w:ascii="Times New Roman" w:hAnsi="Times New Roman"/>
              </w:rPr>
            </w:pPr>
            <w:r w:rsidRPr="00A363C0">
              <w:rPr>
                <w:rFonts w:ascii="Times New Roman" w:hAnsi="Times New Roman"/>
              </w:rPr>
              <w:t xml:space="preserve">ИНН 2423009600 </w:t>
            </w:r>
          </w:p>
          <w:p w:rsidR="0034793D" w:rsidRPr="00A363C0" w:rsidRDefault="0034793D" w:rsidP="004A4EBF">
            <w:pPr>
              <w:pStyle w:val="a5"/>
              <w:rPr>
                <w:rFonts w:ascii="Times New Roman" w:hAnsi="Times New Roman"/>
              </w:rPr>
            </w:pPr>
            <w:r w:rsidRPr="00A363C0">
              <w:rPr>
                <w:rFonts w:ascii="Times New Roman" w:hAnsi="Times New Roman"/>
              </w:rPr>
              <w:t xml:space="preserve">КПП 242301001 </w:t>
            </w:r>
          </w:p>
          <w:p w:rsidR="0034793D" w:rsidRPr="00A363C0" w:rsidRDefault="0034793D" w:rsidP="004A4EBF">
            <w:pPr>
              <w:pStyle w:val="a5"/>
              <w:rPr>
                <w:rFonts w:ascii="Times New Roman" w:hAnsi="Times New Roman"/>
              </w:rPr>
            </w:pPr>
            <w:r w:rsidRPr="00A363C0">
              <w:rPr>
                <w:rFonts w:ascii="Times New Roman" w:hAnsi="Times New Roman"/>
              </w:rPr>
              <w:t xml:space="preserve">БИК 010407105 </w:t>
            </w:r>
          </w:p>
          <w:p w:rsidR="0034793D" w:rsidRPr="00D52A85" w:rsidRDefault="0034793D" w:rsidP="004A4EBF">
            <w:pPr>
              <w:pStyle w:val="a5"/>
              <w:rPr>
                <w:rFonts w:ascii="Times New Roman" w:hAnsi="Times New Roman"/>
              </w:rPr>
            </w:pPr>
            <w:r w:rsidRPr="00A363C0">
              <w:rPr>
                <w:rFonts w:ascii="Times New Roman" w:hAnsi="Times New Roman"/>
              </w:rPr>
              <w:t>ОКТМО 04630000</w:t>
            </w:r>
            <w:r w:rsidRPr="00D52A85">
              <w:rPr>
                <w:rFonts w:ascii="Times New Roman" w:hAnsi="Times New Roman"/>
              </w:rPr>
              <w:t xml:space="preserve"> </w:t>
            </w:r>
          </w:p>
          <w:p w:rsidR="0034793D" w:rsidRPr="00D52A85" w:rsidRDefault="0034793D" w:rsidP="004A4EBF">
            <w:pPr>
              <w:pStyle w:val="a5"/>
              <w:rPr>
                <w:rFonts w:ascii="Times New Roman" w:hAnsi="Times New Roman"/>
              </w:rPr>
            </w:pPr>
            <w:r w:rsidRPr="00D52A85">
              <w:rPr>
                <w:rFonts w:ascii="Times New Roman" w:hAnsi="Times New Roman"/>
              </w:rPr>
              <w:t xml:space="preserve">Глава района </w:t>
            </w:r>
          </w:p>
          <w:p w:rsidR="0034793D" w:rsidRPr="00D52A85" w:rsidRDefault="0034793D" w:rsidP="004A4EBF">
            <w:pPr>
              <w:pStyle w:val="a5"/>
              <w:rPr>
                <w:rFonts w:ascii="Times New Roman" w:hAnsi="Times New Roman"/>
              </w:rPr>
            </w:pPr>
            <w:r w:rsidRPr="00D52A85">
              <w:rPr>
                <w:rFonts w:ascii="Times New Roman" w:hAnsi="Times New Roman"/>
              </w:rPr>
              <w:t xml:space="preserve">_________________ / </w:t>
            </w:r>
            <w:r>
              <w:rPr>
                <w:rFonts w:ascii="Times New Roman" w:hAnsi="Times New Roman"/>
              </w:rPr>
              <w:t xml:space="preserve">Л.А. </w:t>
            </w:r>
            <w:proofErr w:type="spellStart"/>
            <w:r>
              <w:rPr>
                <w:rFonts w:ascii="Times New Roman" w:hAnsi="Times New Roman"/>
              </w:rPr>
              <w:t>Заспо</w:t>
            </w:r>
            <w:proofErr w:type="spellEnd"/>
            <w:r w:rsidRPr="00D52A85">
              <w:rPr>
                <w:rFonts w:ascii="Times New Roman" w:hAnsi="Times New Roman"/>
              </w:rPr>
              <w:t xml:space="preserve"> / </w:t>
            </w:r>
          </w:p>
          <w:p w:rsidR="0034793D" w:rsidRPr="00D52A85" w:rsidRDefault="0034793D" w:rsidP="004A4EBF">
            <w:pPr>
              <w:pStyle w:val="a5"/>
              <w:rPr>
                <w:rFonts w:ascii="Times New Roman" w:hAnsi="Times New Roman"/>
              </w:rPr>
            </w:pPr>
            <w:r w:rsidRPr="00D52A85">
              <w:rPr>
                <w:rFonts w:ascii="Times New Roman" w:hAnsi="Times New Roman"/>
              </w:rPr>
              <w:t xml:space="preserve">«____» ___________  20      г. </w:t>
            </w:r>
          </w:p>
          <w:p w:rsidR="0034793D" w:rsidRPr="00D52A85" w:rsidRDefault="0034793D" w:rsidP="004A4EBF">
            <w:pPr>
              <w:pStyle w:val="a5"/>
              <w:rPr>
                <w:rFonts w:ascii="Times New Roman" w:hAnsi="Times New Roman"/>
              </w:rPr>
            </w:pPr>
            <w:r w:rsidRPr="00D52A85">
              <w:rPr>
                <w:rFonts w:ascii="Times New Roman" w:hAnsi="Times New Roman"/>
              </w:rPr>
              <w:t xml:space="preserve">М.П. </w:t>
            </w:r>
          </w:p>
          <w:p w:rsidR="0034793D" w:rsidRPr="001A19B2" w:rsidRDefault="0034793D" w:rsidP="004A4EBF">
            <w:pPr>
              <w:pStyle w:val="aff"/>
            </w:pPr>
          </w:p>
        </w:tc>
      </w:tr>
    </w:tbl>
    <w:p w:rsidR="0034793D" w:rsidRPr="001A19B2" w:rsidRDefault="0034793D" w:rsidP="0034793D">
      <w:pPr>
        <w:shd w:val="clear" w:color="auto" w:fill="FFFFFF"/>
      </w:pPr>
    </w:p>
    <w:p w:rsidR="0034793D" w:rsidRPr="001A19B2" w:rsidRDefault="0034793D" w:rsidP="0034793D">
      <w:pPr>
        <w:pStyle w:val="af3"/>
        <w:spacing w:before="0" w:beforeAutospacing="0" w:after="0"/>
        <w:jc w:val="both"/>
      </w:pPr>
      <w:r w:rsidRPr="001A19B2">
        <w:t xml:space="preserve"> </w:t>
      </w:r>
    </w:p>
    <w:p w:rsidR="0034793D" w:rsidRDefault="0034793D" w:rsidP="0034793D">
      <w:pPr>
        <w:pStyle w:val="af3"/>
        <w:spacing w:before="0" w:beforeAutospacing="0" w:after="0"/>
        <w:jc w:val="both"/>
        <w:rPr>
          <w:color w:val="3C3C3C"/>
        </w:rPr>
      </w:pPr>
    </w:p>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Pr="00D36E40" w:rsidRDefault="0034793D" w:rsidP="0034793D"/>
    <w:p w:rsidR="0034793D" w:rsidRDefault="0034793D" w:rsidP="0034793D"/>
    <w:p w:rsidR="0034793D" w:rsidRDefault="0034793D" w:rsidP="0034793D">
      <w:pPr>
        <w:tabs>
          <w:tab w:val="left" w:pos="5302"/>
        </w:tabs>
      </w:pPr>
    </w:p>
    <w:p w:rsidR="0034793D" w:rsidRPr="0058250B" w:rsidRDefault="0034793D" w:rsidP="0034793D">
      <w:pPr>
        <w:contextualSpacing/>
        <w:jc w:val="right"/>
        <w:rPr>
          <w:sz w:val="28"/>
          <w:szCs w:val="28"/>
        </w:rPr>
      </w:pPr>
      <w:r w:rsidRPr="0058250B">
        <w:rPr>
          <w:sz w:val="28"/>
          <w:szCs w:val="28"/>
        </w:rPr>
        <w:t xml:space="preserve">Приложение № </w:t>
      </w:r>
      <w:r>
        <w:rPr>
          <w:sz w:val="28"/>
          <w:szCs w:val="28"/>
        </w:rPr>
        <w:t>1</w:t>
      </w:r>
      <w:r w:rsidRPr="0058250B">
        <w:rPr>
          <w:sz w:val="28"/>
          <w:szCs w:val="28"/>
        </w:rPr>
        <w:t xml:space="preserve"> к Соглашению</w:t>
      </w:r>
    </w:p>
    <w:p w:rsidR="0034793D" w:rsidRPr="0058250B" w:rsidRDefault="0034793D" w:rsidP="0034793D">
      <w:pPr>
        <w:contextualSpacing/>
        <w:jc w:val="right"/>
        <w:rPr>
          <w:sz w:val="28"/>
          <w:szCs w:val="28"/>
        </w:rPr>
      </w:pPr>
      <w:r w:rsidRPr="0058250B">
        <w:rPr>
          <w:sz w:val="28"/>
          <w:szCs w:val="28"/>
        </w:rPr>
        <w:t>между администрацией</w:t>
      </w:r>
      <w:r>
        <w:rPr>
          <w:sz w:val="28"/>
          <w:szCs w:val="28"/>
        </w:rPr>
        <w:t xml:space="preserve"> Имисского сельсовета</w:t>
      </w:r>
    </w:p>
    <w:p w:rsidR="0034793D" w:rsidRPr="0058250B" w:rsidRDefault="0034793D" w:rsidP="0034793D">
      <w:pPr>
        <w:contextualSpacing/>
        <w:jc w:val="right"/>
        <w:rPr>
          <w:sz w:val="28"/>
          <w:szCs w:val="28"/>
        </w:rPr>
      </w:pPr>
      <w:r w:rsidRPr="0058250B">
        <w:rPr>
          <w:sz w:val="28"/>
          <w:szCs w:val="28"/>
        </w:rPr>
        <w:t xml:space="preserve">и администрацией </w:t>
      </w:r>
      <w:proofErr w:type="spellStart"/>
      <w:r w:rsidRPr="0058250B">
        <w:rPr>
          <w:sz w:val="28"/>
          <w:szCs w:val="28"/>
        </w:rPr>
        <w:t>Курагинского</w:t>
      </w:r>
      <w:proofErr w:type="spellEnd"/>
      <w:r w:rsidRPr="0058250B">
        <w:rPr>
          <w:sz w:val="28"/>
          <w:szCs w:val="28"/>
        </w:rPr>
        <w:t xml:space="preserve"> района </w:t>
      </w:r>
    </w:p>
    <w:p w:rsidR="0034793D" w:rsidRPr="00BE7A0E" w:rsidRDefault="0034793D" w:rsidP="0034793D">
      <w:pPr>
        <w:contextualSpacing/>
        <w:jc w:val="right"/>
      </w:pPr>
      <w:r w:rsidRPr="0058250B">
        <w:rPr>
          <w:sz w:val="28"/>
          <w:szCs w:val="28"/>
        </w:rPr>
        <w:t>от ____________№__________________</w:t>
      </w:r>
    </w:p>
    <w:p w:rsidR="0034793D" w:rsidRDefault="0034793D" w:rsidP="0034793D">
      <w:pPr>
        <w:contextualSpacing/>
        <w:rPr>
          <w:sz w:val="28"/>
          <w:szCs w:val="28"/>
        </w:rPr>
      </w:pPr>
    </w:p>
    <w:p w:rsidR="0034793D" w:rsidRDefault="0034793D" w:rsidP="0034793D">
      <w:pPr>
        <w:contextualSpacing/>
        <w:jc w:val="center"/>
        <w:rPr>
          <w:sz w:val="28"/>
          <w:szCs w:val="28"/>
        </w:rPr>
      </w:pPr>
      <w:r>
        <w:rPr>
          <w:sz w:val="28"/>
          <w:szCs w:val="28"/>
        </w:rPr>
        <w:t xml:space="preserve">График перечисления межбюджетного трансферта на </w:t>
      </w:r>
      <w:r w:rsidRPr="004C3432">
        <w:rPr>
          <w:sz w:val="28"/>
          <w:szCs w:val="28"/>
        </w:rPr>
        <w:t>реализаци</w:t>
      </w:r>
      <w:r>
        <w:rPr>
          <w:sz w:val="28"/>
          <w:szCs w:val="28"/>
        </w:rPr>
        <w:t>ю</w:t>
      </w:r>
      <w:r w:rsidRPr="004C3432">
        <w:rPr>
          <w:sz w:val="28"/>
          <w:szCs w:val="28"/>
        </w:rPr>
        <w:t xml:space="preserve"> </w:t>
      </w:r>
      <w:r w:rsidRPr="004C3432">
        <w:rPr>
          <w:sz w:val="28"/>
          <w:szCs w:val="28"/>
        </w:rPr>
        <w:lastRenderedPageBreak/>
        <w:t xml:space="preserve">полномочий по вопросам организации досуга и обеспечения жителей муниципального образования </w:t>
      </w:r>
      <w:proofErr w:type="spellStart"/>
      <w:r>
        <w:rPr>
          <w:sz w:val="28"/>
          <w:szCs w:val="28"/>
        </w:rPr>
        <w:t>Имисский</w:t>
      </w:r>
      <w:proofErr w:type="spellEnd"/>
      <w:r>
        <w:rPr>
          <w:sz w:val="28"/>
          <w:szCs w:val="28"/>
        </w:rPr>
        <w:t xml:space="preserve"> сельсовет</w:t>
      </w:r>
      <w:r w:rsidRPr="004C3432">
        <w:rPr>
          <w:sz w:val="28"/>
          <w:szCs w:val="28"/>
        </w:rPr>
        <w:t xml:space="preserve"> услугами организаций культуры на 20</w:t>
      </w:r>
      <w:r>
        <w:rPr>
          <w:sz w:val="28"/>
          <w:szCs w:val="28"/>
        </w:rPr>
        <w:t>25</w:t>
      </w:r>
      <w:r w:rsidRPr="004C3432">
        <w:rPr>
          <w:sz w:val="28"/>
          <w:szCs w:val="28"/>
        </w:rPr>
        <w:t xml:space="preserve"> год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56"/>
        <w:gridCol w:w="3019"/>
        <w:gridCol w:w="3361"/>
      </w:tblGrid>
      <w:tr w:rsidR="0034793D" w:rsidRPr="00CB1662" w:rsidTr="004A4EBF">
        <w:tc>
          <w:tcPr>
            <w:tcW w:w="5637" w:type="dxa"/>
            <w:gridSpan w:val="2"/>
            <w:tcBorders>
              <w:bottom w:val="single" w:sz="4" w:space="0" w:color="auto"/>
            </w:tcBorders>
            <w:shd w:val="clear" w:color="auto" w:fill="auto"/>
          </w:tcPr>
          <w:p w:rsidR="0034793D" w:rsidRPr="00CB1662" w:rsidRDefault="0034793D" w:rsidP="004A4EBF">
            <w:pPr>
              <w:spacing w:line="240" w:lineRule="auto"/>
              <w:contextualSpacing/>
              <w:jc w:val="both"/>
              <w:rPr>
                <w:sz w:val="28"/>
                <w:szCs w:val="28"/>
              </w:rPr>
            </w:pPr>
            <w:r w:rsidRPr="00CB1662">
              <w:rPr>
                <w:sz w:val="28"/>
                <w:szCs w:val="28"/>
              </w:rPr>
              <w:t>Сроки перечисления субсидии в течение 20</w:t>
            </w:r>
            <w:r>
              <w:rPr>
                <w:sz w:val="28"/>
                <w:szCs w:val="28"/>
              </w:rPr>
              <w:t>25 года</w:t>
            </w:r>
          </w:p>
        </w:tc>
        <w:tc>
          <w:tcPr>
            <w:tcW w:w="3543" w:type="dxa"/>
            <w:tcBorders>
              <w:bottom w:val="single" w:sz="4" w:space="0" w:color="auto"/>
            </w:tcBorders>
            <w:shd w:val="clear" w:color="auto" w:fill="auto"/>
          </w:tcPr>
          <w:p w:rsidR="0034793D" w:rsidRPr="00CB1662" w:rsidRDefault="0034793D" w:rsidP="004A4EBF">
            <w:pPr>
              <w:spacing w:line="240" w:lineRule="auto"/>
              <w:contextualSpacing/>
              <w:jc w:val="both"/>
              <w:rPr>
                <w:sz w:val="28"/>
                <w:szCs w:val="28"/>
              </w:rPr>
            </w:pPr>
            <w:r w:rsidRPr="00CB1662">
              <w:rPr>
                <w:sz w:val="28"/>
                <w:szCs w:val="28"/>
              </w:rPr>
              <w:t>Сумма, рублей</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январь</w:t>
            </w:r>
          </w:p>
        </w:tc>
        <w:tc>
          <w:tcPr>
            <w:tcW w:w="3173" w:type="dxa"/>
          </w:tcPr>
          <w:p w:rsidR="0034793D" w:rsidRPr="00CB1662" w:rsidRDefault="0034793D" w:rsidP="004A4EBF">
            <w:pPr>
              <w:spacing w:line="240" w:lineRule="auto"/>
              <w:contextualSpacing/>
              <w:jc w:val="both"/>
              <w:rPr>
                <w:sz w:val="28"/>
                <w:szCs w:val="28"/>
              </w:rPr>
            </w:pPr>
            <w:r>
              <w:rPr>
                <w:sz w:val="28"/>
                <w:szCs w:val="28"/>
              </w:rPr>
              <w:t>до 12.01.2025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Default="0034793D" w:rsidP="004A4EBF">
            <w:pPr>
              <w:spacing w:line="240" w:lineRule="auto"/>
              <w:contextualSpacing/>
              <w:jc w:val="both"/>
              <w:rPr>
                <w:sz w:val="28"/>
                <w:szCs w:val="28"/>
              </w:rPr>
            </w:pPr>
            <w:r>
              <w:rPr>
                <w:sz w:val="28"/>
                <w:szCs w:val="28"/>
              </w:rPr>
              <w:t>263378,00</w:t>
            </w:r>
          </w:p>
          <w:p w:rsidR="0034793D" w:rsidRPr="00CB1662" w:rsidRDefault="0034793D" w:rsidP="004A4EBF">
            <w:pPr>
              <w:spacing w:line="240" w:lineRule="auto"/>
              <w:contextualSpacing/>
              <w:jc w:val="both"/>
              <w:rPr>
                <w:sz w:val="28"/>
                <w:szCs w:val="28"/>
              </w:rPr>
            </w:pP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февраль</w:t>
            </w:r>
          </w:p>
        </w:tc>
        <w:tc>
          <w:tcPr>
            <w:tcW w:w="3173" w:type="dxa"/>
          </w:tcPr>
          <w:p w:rsidR="0034793D" w:rsidRPr="00CB1662" w:rsidRDefault="0034793D" w:rsidP="004A4EBF">
            <w:pPr>
              <w:spacing w:line="240" w:lineRule="auto"/>
              <w:contextualSpacing/>
              <w:jc w:val="both"/>
              <w:rPr>
                <w:sz w:val="28"/>
                <w:szCs w:val="28"/>
              </w:rPr>
            </w:pPr>
            <w:r>
              <w:rPr>
                <w:sz w:val="28"/>
                <w:szCs w:val="28"/>
              </w:rPr>
              <w:t>до 12.02.2025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230466,00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март</w:t>
            </w:r>
          </w:p>
        </w:tc>
        <w:tc>
          <w:tcPr>
            <w:tcW w:w="3173" w:type="dxa"/>
          </w:tcPr>
          <w:p w:rsidR="0034793D" w:rsidRPr="00CB1662" w:rsidRDefault="0034793D" w:rsidP="004A4EBF">
            <w:pPr>
              <w:spacing w:line="240" w:lineRule="auto"/>
              <w:contextualSpacing/>
              <w:jc w:val="both"/>
              <w:rPr>
                <w:sz w:val="28"/>
                <w:szCs w:val="28"/>
              </w:rPr>
            </w:pPr>
            <w:r>
              <w:rPr>
                <w:sz w:val="28"/>
                <w:szCs w:val="28"/>
              </w:rPr>
              <w:t>до 12.03.2025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235168,00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апрель</w:t>
            </w:r>
          </w:p>
        </w:tc>
        <w:tc>
          <w:tcPr>
            <w:tcW w:w="3173" w:type="dxa"/>
          </w:tcPr>
          <w:p w:rsidR="0034793D" w:rsidRPr="00CB1662" w:rsidRDefault="0034793D" w:rsidP="004A4EBF">
            <w:pPr>
              <w:spacing w:line="240" w:lineRule="auto"/>
              <w:contextualSpacing/>
              <w:jc w:val="both"/>
              <w:rPr>
                <w:sz w:val="28"/>
                <w:szCs w:val="28"/>
              </w:rPr>
            </w:pPr>
            <w:r>
              <w:rPr>
                <w:sz w:val="28"/>
                <w:szCs w:val="28"/>
              </w:rPr>
              <w:t>до 12.04.2025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181100,00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май</w:t>
            </w:r>
          </w:p>
        </w:tc>
        <w:tc>
          <w:tcPr>
            <w:tcW w:w="3173" w:type="dxa"/>
          </w:tcPr>
          <w:p w:rsidR="0034793D" w:rsidRPr="00CB1662" w:rsidRDefault="0034793D" w:rsidP="004A4EBF">
            <w:pPr>
              <w:spacing w:line="240" w:lineRule="auto"/>
              <w:contextualSpacing/>
              <w:jc w:val="both"/>
              <w:rPr>
                <w:sz w:val="28"/>
                <w:szCs w:val="28"/>
              </w:rPr>
            </w:pPr>
            <w:r>
              <w:rPr>
                <w:sz w:val="28"/>
                <w:szCs w:val="28"/>
              </w:rPr>
              <w:t>до 12.05.2025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Default="0034793D" w:rsidP="004A4EBF">
            <w:pPr>
              <w:spacing w:line="240" w:lineRule="auto"/>
              <w:contextualSpacing/>
              <w:jc w:val="both"/>
              <w:rPr>
                <w:sz w:val="28"/>
                <w:szCs w:val="28"/>
              </w:rPr>
            </w:pPr>
            <w:r>
              <w:rPr>
                <w:sz w:val="28"/>
                <w:szCs w:val="28"/>
              </w:rPr>
              <w:t>143487,00</w:t>
            </w:r>
          </w:p>
          <w:p w:rsidR="0034793D" w:rsidRPr="00CB1662" w:rsidRDefault="0034793D" w:rsidP="004A4EBF">
            <w:pPr>
              <w:spacing w:line="240" w:lineRule="auto"/>
              <w:contextualSpacing/>
              <w:jc w:val="both"/>
              <w:rPr>
                <w:sz w:val="28"/>
                <w:szCs w:val="28"/>
              </w:rPr>
            </w:pPr>
          </w:p>
        </w:tc>
      </w:tr>
      <w:tr w:rsidR="0034793D" w:rsidRPr="00CB1662" w:rsidTr="004A4EBF">
        <w:trPr>
          <w:trHeight w:val="670"/>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июнь</w:t>
            </w:r>
          </w:p>
        </w:tc>
        <w:tc>
          <w:tcPr>
            <w:tcW w:w="3173" w:type="dxa"/>
          </w:tcPr>
          <w:p w:rsidR="0034793D" w:rsidRPr="00CB1662" w:rsidRDefault="0034793D" w:rsidP="004A4EBF">
            <w:pPr>
              <w:spacing w:line="240" w:lineRule="auto"/>
              <w:contextualSpacing/>
              <w:jc w:val="both"/>
              <w:rPr>
                <w:sz w:val="28"/>
                <w:szCs w:val="28"/>
              </w:rPr>
            </w:pPr>
            <w:r>
              <w:rPr>
                <w:sz w:val="28"/>
                <w:szCs w:val="28"/>
              </w:rPr>
              <w:t>до 12.06.2025</w:t>
            </w:r>
          </w:p>
        </w:tc>
        <w:tc>
          <w:tcPr>
            <w:tcW w:w="3543" w:type="dxa"/>
          </w:tcPr>
          <w:p w:rsidR="0034793D" w:rsidRPr="00CB1662" w:rsidRDefault="0034793D" w:rsidP="004A4EBF">
            <w:pPr>
              <w:spacing w:line="240" w:lineRule="auto"/>
              <w:contextualSpacing/>
              <w:jc w:val="both"/>
              <w:rPr>
                <w:sz w:val="28"/>
                <w:szCs w:val="28"/>
              </w:rPr>
            </w:pPr>
            <w:r>
              <w:rPr>
                <w:sz w:val="28"/>
                <w:szCs w:val="28"/>
              </w:rPr>
              <w:t>171696,00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июль</w:t>
            </w:r>
          </w:p>
        </w:tc>
        <w:tc>
          <w:tcPr>
            <w:tcW w:w="3173" w:type="dxa"/>
          </w:tcPr>
          <w:p w:rsidR="0034793D" w:rsidRPr="00CB1662" w:rsidRDefault="0034793D" w:rsidP="004A4EBF">
            <w:pPr>
              <w:spacing w:line="240" w:lineRule="auto"/>
              <w:contextualSpacing/>
              <w:jc w:val="both"/>
              <w:rPr>
                <w:sz w:val="28"/>
                <w:szCs w:val="28"/>
              </w:rPr>
            </w:pPr>
            <w:r>
              <w:rPr>
                <w:sz w:val="28"/>
                <w:szCs w:val="28"/>
              </w:rPr>
              <w:t>до 12.07.2025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173999,00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август</w:t>
            </w:r>
          </w:p>
        </w:tc>
        <w:tc>
          <w:tcPr>
            <w:tcW w:w="3173" w:type="dxa"/>
          </w:tcPr>
          <w:p w:rsidR="0034793D" w:rsidRPr="00CB1662" w:rsidRDefault="0034793D" w:rsidP="004A4EBF">
            <w:pPr>
              <w:spacing w:line="240" w:lineRule="auto"/>
              <w:contextualSpacing/>
              <w:jc w:val="both"/>
              <w:rPr>
                <w:sz w:val="28"/>
                <w:szCs w:val="28"/>
              </w:rPr>
            </w:pPr>
            <w:r>
              <w:rPr>
                <w:sz w:val="28"/>
                <w:szCs w:val="28"/>
              </w:rPr>
              <w:t>до 12.08.2025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Default="0034793D" w:rsidP="004A4EBF">
            <w:pPr>
              <w:spacing w:line="240" w:lineRule="auto"/>
              <w:contextualSpacing/>
              <w:jc w:val="both"/>
              <w:rPr>
                <w:sz w:val="28"/>
                <w:szCs w:val="28"/>
              </w:rPr>
            </w:pPr>
            <w:r>
              <w:rPr>
                <w:sz w:val="28"/>
                <w:szCs w:val="28"/>
              </w:rPr>
              <w:t>122330,00</w:t>
            </w:r>
          </w:p>
          <w:p w:rsidR="0034793D" w:rsidRPr="00CB1662" w:rsidRDefault="0034793D" w:rsidP="004A4EBF">
            <w:pPr>
              <w:spacing w:line="240" w:lineRule="auto"/>
              <w:contextualSpacing/>
              <w:jc w:val="both"/>
              <w:rPr>
                <w:sz w:val="28"/>
                <w:szCs w:val="28"/>
              </w:rPr>
            </w:pP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сентябрь</w:t>
            </w:r>
          </w:p>
        </w:tc>
        <w:tc>
          <w:tcPr>
            <w:tcW w:w="3173" w:type="dxa"/>
          </w:tcPr>
          <w:p w:rsidR="0034793D" w:rsidRPr="00CB1662" w:rsidRDefault="0034793D" w:rsidP="004A4EBF">
            <w:pPr>
              <w:spacing w:line="240" w:lineRule="auto"/>
              <w:contextualSpacing/>
              <w:jc w:val="both"/>
              <w:rPr>
                <w:sz w:val="28"/>
                <w:szCs w:val="28"/>
              </w:rPr>
            </w:pPr>
            <w:r>
              <w:rPr>
                <w:sz w:val="28"/>
                <w:szCs w:val="28"/>
              </w:rPr>
              <w:t>до 12.09.2025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141136,00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октябрь</w:t>
            </w:r>
          </w:p>
        </w:tc>
        <w:tc>
          <w:tcPr>
            <w:tcW w:w="3173" w:type="dxa"/>
          </w:tcPr>
          <w:p w:rsidR="0034793D" w:rsidRPr="00CB1662" w:rsidRDefault="0034793D" w:rsidP="004A4EBF">
            <w:pPr>
              <w:spacing w:line="240" w:lineRule="auto"/>
              <w:contextualSpacing/>
              <w:jc w:val="both"/>
              <w:rPr>
                <w:sz w:val="28"/>
                <w:szCs w:val="28"/>
              </w:rPr>
            </w:pPr>
            <w:r>
              <w:rPr>
                <w:sz w:val="28"/>
                <w:szCs w:val="28"/>
              </w:rPr>
              <w:t>до 12.10.2025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209309,00</w:t>
            </w: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ноябрь</w:t>
            </w:r>
          </w:p>
        </w:tc>
        <w:tc>
          <w:tcPr>
            <w:tcW w:w="3173" w:type="dxa"/>
          </w:tcPr>
          <w:p w:rsidR="0034793D" w:rsidRPr="00CB1662" w:rsidRDefault="0034793D" w:rsidP="004A4EBF">
            <w:pPr>
              <w:spacing w:line="240" w:lineRule="auto"/>
              <w:contextualSpacing/>
              <w:jc w:val="both"/>
              <w:rPr>
                <w:sz w:val="28"/>
                <w:szCs w:val="28"/>
              </w:rPr>
            </w:pPr>
            <w:r>
              <w:rPr>
                <w:sz w:val="28"/>
                <w:szCs w:val="28"/>
              </w:rPr>
              <w:t>до 12.11.2025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Default="0034793D" w:rsidP="004A4EBF">
            <w:pPr>
              <w:spacing w:line="240" w:lineRule="auto"/>
              <w:contextualSpacing/>
              <w:jc w:val="both"/>
              <w:rPr>
                <w:sz w:val="28"/>
                <w:szCs w:val="28"/>
              </w:rPr>
            </w:pPr>
            <w:r>
              <w:rPr>
                <w:sz w:val="28"/>
                <w:szCs w:val="28"/>
              </w:rPr>
              <w:t>219999,00</w:t>
            </w:r>
          </w:p>
          <w:p w:rsidR="0034793D" w:rsidRPr="00CB1662" w:rsidRDefault="0034793D" w:rsidP="004A4EBF">
            <w:pPr>
              <w:spacing w:line="240" w:lineRule="auto"/>
              <w:contextualSpacing/>
              <w:jc w:val="both"/>
              <w:rPr>
                <w:sz w:val="28"/>
                <w:szCs w:val="28"/>
              </w:rPr>
            </w:pPr>
          </w:p>
        </w:tc>
      </w:tr>
      <w:tr w:rsidR="0034793D" w:rsidRPr="00CB1662" w:rsidTr="004A4EBF">
        <w:trPr>
          <w:trHeight w:val="654"/>
        </w:trPr>
        <w:tc>
          <w:tcPr>
            <w:tcW w:w="2464" w:type="dxa"/>
            <w:shd w:val="clear" w:color="auto" w:fill="auto"/>
            <w:vAlign w:val="center"/>
          </w:tcPr>
          <w:p w:rsidR="0034793D" w:rsidRPr="00CB1662" w:rsidRDefault="0034793D" w:rsidP="004A4EBF">
            <w:pPr>
              <w:spacing w:line="240" w:lineRule="auto"/>
              <w:contextualSpacing/>
              <w:rPr>
                <w:sz w:val="28"/>
                <w:szCs w:val="28"/>
              </w:rPr>
            </w:pPr>
            <w:r>
              <w:rPr>
                <w:sz w:val="28"/>
                <w:szCs w:val="28"/>
              </w:rPr>
              <w:t>декабрь</w:t>
            </w:r>
          </w:p>
        </w:tc>
        <w:tc>
          <w:tcPr>
            <w:tcW w:w="3173" w:type="dxa"/>
          </w:tcPr>
          <w:p w:rsidR="0034793D" w:rsidRPr="00CB1662" w:rsidRDefault="0034793D" w:rsidP="004A4EBF">
            <w:pPr>
              <w:spacing w:line="240" w:lineRule="auto"/>
              <w:contextualSpacing/>
              <w:jc w:val="both"/>
              <w:rPr>
                <w:sz w:val="28"/>
                <w:szCs w:val="28"/>
              </w:rPr>
            </w:pPr>
            <w:r>
              <w:rPr>
                <w:sz w:val="28"/>
                <w:szCs w:val="28"/>
              </w:rPr>
              <w:t>до 12.12.2025</w:t>
            </w:r>
          </w:p>
          <w:p w:rsidR="0034793D" w:rsidRPr="00CB1662" w:rsidRDefault="0034793D" w:rsidP="004A4EBF">
            <w:pPr>
              <w:spacing w:line="240" w:lineRule="auto"/>
              <w:contextualSpacing/>
              <w:jc w:val="both"/>
              <w:rPr>
                <w:sz w:val="28"/>
                <w:szCs w:val="28"/>
              </w:rPr>
            </w:pP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258732,00</w:t>
            </w:r>
          </w:p>
        </w:tc>
      </w:tr>
      <w:tr w:rsidR="0034793D" w:rsidRPr="00CB1662" w:rsidTr="004A4EBF">
        <w:tc>
          <w:tcPr>
            <w:tcW w:w="5637" w:type="dxa"/>
            <w:gridSpan w:val="2"/>
            <w:shd w:val="clear" w:color="auto" w:fill="auto"/>
          </w:tcPr>
          <w:p w:rsidR="0034793D" w:rsidRDefault="0034793D" w:rsidP="004A4EBF">
            <w:pPr>
              <w:spacing w:line="240" w:lineRule="auto"/>
              <w:contextualSpacing/>
              <w:jc w:val="both"/>
              <w:rPr>
                <w:sz w:val="28"/>
                <w:szCs w:val="28"/>
              </w:rPr>
            </w:pPr>
            <w:r>
              <w:rPr>
                <w:sz w:val="28"/>
                <w:szCs w:val="28"/>
              </w:rPr>
              <w:t>ИТОГО:</w:t>
            </w:r>
          </w:p>
        </w:tc>
        <w:tc>
          <w:tcPr>
            <w:tcW w:w="3543" w:type="dxa"/>
            <w:shd w:val="clear" w:color="auto" w:fill="auto"/>
          </w:tcPr>
          <w:p w:rsidR="0034793D" w:rsidRPr="00CB1662" w:rsidRDefault="0034793D" w:rsidP="004A4EBF">
            <w:pPr>
              <w:spacing w:line="240" w:lineRule="auto"/>
              <w:contextualSpacing/>
              <w:jc w:val="both"/>
              <w:rPr>
                <w:sz w:val="28"/>
                <w:szCs w:val="28"/>
              </w:rPr>
            </w:pPr>
            <w:r>
              <w:rPr>
                <w:sz w:val="28"/>
                <w:szCs w:val="28"/>
              </w:rPr>
              <w:t>2350800,00</w:t>
            </w:r>
          </w:p>
        </w:tc>
      </w:tr>
    </w:tbl>
    <w:p w:rsidR="0034793D" w:rsidRDefault="0034793D" w:rsidP="0034793D">
      <w:pPr>
        <w:contextualSpacing/>
        <w:jc w:val="both"/>
        <w:rPr>
          <w:sz w:val="28"/>
          <w:szCs w:val="28"/>
        </w:rPr>
      </w:pPr>
    </w:p>
    <w:p w:rsidR="0034793D" w:rsidRDefault="0034793D" w:rsidP="0034793D">
      <w:pPr>
        <w:contextualSpacing/>
        <w:jc w:val="both"/>
        <w:rPr>
          <w:sz w:val="28"/>
          <w:szCs w:val="28"/>
        </w:rPr>
      </w:pPr>
    </w:p>
    <w:p w:rsidR="0034793D" w:rsidRDefault="0034793D" w:rsidP="0034793D">
      <w:pPr>
        <w:shd w:val="clear" w:color="auto" w:fill="FFFFFF"/>
        <w:ind w:left="30"/>
        <w:jc w:val="both"/>
        <w:rPr>
          <w:sz w:val="28"/>
          <w:szCs w:val="28"/>
        </w:rPr>
      </w:pPr>
      <w:r w:rsidRPr="00EA3889">
        <w:rPr>
          <w:sz w:val="28"/>
          <w:szCs w:val="28"/>
        </w:rPr>
        <w:t xml:space="preserve">Глава ___________                            </w:t>
      </w:r>
      <w:proofErr w:type="spellStart"/>
      <w:r w:rsidRPr="00EA3889">
        <w:rPr>
          <w:sz w:val="28"/>
          <w:szCs w:val="28"/>
        </w:rPr>
        <w:t>______________</w:t>
      </w:r>
      <w:r>
        <w:rPr>
          <w:sz w:val="28"/>
          <w:szCs w:val="28"/>
        </w:rPr>
        <w:t>Е.В.Фоминых</w:t>
      </w:r>
      <w:proofErr w:type="spellEnd"/>
      <w:r w:rsidRPr="00EA3889">
        <w:rPr>
          <w:sz w:val="28"/>
          <w:szCs w:val="28"/>
        </w:rPr>
        <w:t xml:space="preserve">                    </w:t>
      </w:r>
    </w:p>
    <w:p w:rsidR="0034793D" w:rsidRPr="00B619E4" w:rsidRDefault="0034793D" w:rsidP="0034793D">
      <w:pPr>
        <w:shd w:val="clear" w:color="auto" w:fill="FFFFFF"/>
        <w:ind w:left="30"/>
        <w:jc w:val="both"/>
      </w:pPr>
      <w:r w:rsidRPr="00B619E4">
        <w:t>М.П.</w:t>
      </w:r>
    </w:p>
    <w:p w:rsidR="0034793D" w:rsidRDefault="0034793D" w:rsidP="0034793D">
      <w:pPr>
        <w:tabs>
          <w:tab w:val="left" w:pos="5302"/>
        </w:tabs>
      </w:pPr>
    </w:p>
    <w:p w:rsidR="0034793D" w:rsidRDefault="0034793D" w:rsidP="0034793D">
      <w:pPr>
        <w:contextualSpacing/>
        <w:jc w:val="center"/>
      </w:pPr>
      <w:r>
        <w:t xml:space="preserve">                                                                            </w:t>
      </w:r>
    </w:p>
    <w:p w:rsidR="0034793D" w:rsidRDefault="0034793D" w:rsidP="0034793D">
      <w:pPr>
        <w:contextualSpacing/>
        <w:jc w:val="center"/>
      </w:pPr>
    </w:p>
    <w:p w:rsidR="0034793D" w:rsidRPr="00CC72B8" w:rsidRDefault="0034793D" w:rsidP="0034793D">
      <w:pPr>
        <w:contextualSpacing/>
        <w:jc w:val="center"/>
      </w:pPr>
      <w:r>
        <w:t xml:space="preserve">                                                                                                   </w:t>
      </w:r>
      <w:r w:rsidRPr="00CC72B8">
        <w:t>Приложение № 2</w:t>
      </w:r>
      <w:bookmarkStart w:id="0" w:name="_GoBack"/>
      <w:bookmarkEnd w:id="0"/>
      <w:r w:rsidRPr="00CC72B8">
        <w:t xml:space="preserve"> к Соглашению</w:t>
      </w:r>
    </w:p>
    <w:p w:rsidR="0034793D" w:rsidRPr="00CC72B8" w:rsidRDefault="0034793D" w:rsidP="0034793D">
      <w:pPr>
        <w:contextualSpacing/>
        <w:jc w:val="right"/>
      </w:pPr>
      <w:r w:rsidRPr="00CC72B8">
        <w:t>между администрацией Имисского сельсовета</w:t>
      </w:r>
    </w:p>
    <w:p w:rsidR="0034793D" w:rsidRPr="00CC72B8" w:rsidRDefault="0034793D" w:rsidP="0034793D">
      <w:pPr>
        <w:contextualSpacing/>
        <w:jc w:val="right"/>
      </w:pPr>
      <w:r w:rsidRPr="00CC72B8">
        <w:t xml:space="preserve">и администрацией </w:t>
      </w:r>
      <w:proofErr w:type="spellStart"/>
      <w:r w:rsidRPr="00CC72B8">
        <w:t>Курагинского</w:t>
      </w:r>
      <w:proofErr w:type="spellEnd"/>
      <w:r w:rsidRPr="00CC72B8">
        <w:t xml:space="preserve"> района </w:t>
      </w:r>
    </w:p>
    <w:p w:rsidR="0034793D" w:rsidRPr="001A19B2" w:rsidRDefault="0034793D" w:rsidP="0034793D">
      <w:pPr>
        <w:shd w:val="clear" w:color="auto" w:fill="FFFFFF"/>
        <w:jc w:val="right"/>
        <w:rPr>
          <w:color w:val="000000"/>
        </w:rPr>
      </w:pPr>
      <w:r w:rsidRPr="001A19B2">
        <w:rPr>
          <w:color w:val="000000"/>
        </w:rPr>
        <w:t xml:space="preserve">от </w:t>
      </w:r>
      <w:r>
        <w:rPr>
          <w:color w:val="000000"/>
        </w:rPr>
        <w:t>21.11.</w:t>
      </w:r>
      <w:r w:rsidRPr="001A19B2">
        <w:rPr>
          <w:color w:val="000000"/>
        </w:rPr>
        <w:t>20</w:t>
      </w:r>
      <w:r>
        <w:rPr>
          <w:color w:val="000000"/>
        </w:rPr>
        <w:t>24</w:t>
      </w:r>
      <w:r w:rsidRPr="001A19B2">
        <w:rPr>
          <w:color w:val="000000"/>
        </w:rPr>
        <w:t xml:space="preserve"> № </w:t>
      </w:r>
      <w:r>
        <w:rPr>
          <w:color w:val="000000"/>
        </w:rPr>
        <w:t>47-122-</w:t>
      </w:r>
      <w:r w:rsidRPr="001A19B2">
        <w:rPr>
          <w:color w:val="000000"/>
        </w:rPr>
        <w:t>р</w:t>
      </w:r>
    </w:p>
    <w:p w:rsidR="0034793D" w:rsidRDefault="0034793D" w:rsidP="0034793D">
      <w:pPr>
        <w:rPr>
          <w:sz w:val="28"/>
          <w:szCs w:val="28"/>
        </w:rPr>
      </w:pPr>
    </w:p>
    <w:p w:rsidR="0034793D" w:rsidRPr="00725813" w:rsidRDefault="0034793D" w:rsidP="0034793D">
      <w:pPr>
        <w:contextualSpacing/>
        <w:jc w:val="center"/>
        <w:rPr>
          <w:sz w:val="28"/>
          <w:szCs w:val="28"/>
        </w:rPr>
      </w:pPr>
      <w:r w:rsidRPr="00725813">
        <w:rPr>
          <w:sz w:val="28"/>
          <w:szCs w:val="28"/>
        </w:rPr>
        <w:t>Сведения об использованных денежных средствах, предоставленных из бюджета МО</w:t>
      </w:r>
      <w:r>
        <w:rPr>
          <w:sz w:val="28"/>
          <w:szCs w:val="28"/>
        </w:rPr>
        <w:t xml:space="preserve"> администрации</w:t>
      </w:r>
      <w:r w:rsidRPr="00725813">
        <w:rPr>
          <w:sz w:val="28"/>
          <w:szCs w:val="28"/>
        </w:rPr>
        <w:t xml:space="preserve"> </w:t>
      </w:r>
      <w:r>
        <w:rPr>
          <w:sz w:val="28"/>
          <w:szCs w:val="28"/>
        </w:rPr>
        <w:t>Имисского сельсовета</w:t>
      </w:r>
      <w:r w:rsidRPr="00725813">
        <w:rPr>
          <w:sz w:val="28"/>
          <w:szCs w:val="28"/>
        </w:rPr>
        <w:t xml:space="preserve"> в бюджет МО «</w:t>
      </w:r>
      <w:proofErr w:type="spellStart"/>
      <w:r w:rsidRPr="00725813">
        <w:rPr>
          <w:sz w:val="28"/>
          <w:szCs w:val="28"/>
        </w:rPr>
        <w:t>Курагинский</w:t>
      </w:r>
      <w:proofErr w:type="spellEnd"/>
      <w:r w:rsidRPr="00725813">
        <w:rPr>
          <w:sz w:val="28"/>
          <w:szCs w:val="28"/>
        </w:rPr>
        <w:t xml:space="preserve"> район» на исполнение полномочий по вопросам организации досуга и обеспечения жителей услугами организаций культуры</w:t>
      </w:r>
    </w:p>
    <w:p w:rsidR="0034793D" w:rsidRPr="00671570" w:rsidRDefault="0034793D" w:rsidP="0034793D">
      <w:pPr>
        <w:rPr>
          <w:sz w:val="28"/>
          <w:szCs w:val="28"/>
        </w:rPr>
      </w:pPr>
      <w:r>
        <w:rPr>
          <w:sz w:val="28"/>
          <w:szCs w:val="28"/>
        </w:rPr>
        <w:t xml:space="preserve">  </w:t>
      </w:r>
      <w:r w:rsidRPr="00671570">
        <w:rPr>
          <w:sz w:val="28"/>
          <w:szCs w:val="28"/>
        </w:rPr>
        <w:t>Таблица</w:t>
      </w:r>
    </w:p>
    <w:p w:rsidR="0034793D" w:rsidRPr="00671570" w:rsidRDefault="0034793D" w:rsidP="0034793D">
      <w:pPr>
        <w:rPr>
          <w:sz w:val="28"/>
          <w:szCs w:val="28"/>
        </w:rPr>
      </w:pPr>
      <w:r>
        <w:tab/>
      </w:r>
      <w:r>
        <w:tab/>
      </w:r>
      <w:r>
        <w:tab/>
      </w:r>
      <w:r>
        <w:tab/>
      </w:r>
      <w:r>
        <w:tab/>
      </w:r>
      <w:r>
        <w:tab/>
      </w:r>
      <w:r>
        <w:tab/>
      </w:r>
      <w:r>
        <w:tab/>
      </w:r>
      <w:r>
        <w:tab/>
      </w:r>
      <w:r>
        <w:tab/>
        <w:t xml:space="preserve">         </w:t>
      </w:r>
      <w:proofErr w:type="spellStart"/>
      <w:r w:rsidRPr="00671570">
        <w:rPr>
          <w:sz w:val="28"/>
          <w:szCs w:val="28"/>
        </w:rPr>
        <w:t>Ед</w:t>
      </w:r>
      <w:proofErr w:type="gramStart"/>
      <w:r w:rsidRPr="00671570">
        <w:rPr>
          <w:sz w:val="28"/>
          <w:szCs w:val="28"/>
        </w:rPr>
        <w:t>.и</w:t>
      </w:r>
      <w:proofErr w:type="gramEnd"/>
      <w:r w:rsidRPr="00671570">
        <w:rPr>
          <w:sz w:val="28"/>
          <w:szCs w:val="28"/>
        </w:rPr>
        <w:t>зм</w:t>
      </w:r>
      <w:proofErr w:type="spellEnd"/>
      <w:r w:rsidRPr="00671570">
        <w:rPr>
          <w:sz w:val="28"/>
          <w:szCs w:val="28"/>
        </w:rPr>
        <w:t>.:</w:t>
      </w:r>
      <w:r>
        <w:rPr>
          <w:sz w:val="28"/>
          <w:szCs w:val="28"/>
        </w:rPr>
        <w:t xml:space="preserve"> </w:t>
      </w:r>
      <w:r w:rsidRPr="00671570">
        <w:rPr>
          <w:sz w:val="28"/>
          <w:szCs w:val="28"/>
        </w:rPr>
        <w:t>руб.</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9"/>
        <w:gridCol w:w="2806"/>
        <w:gridCol w:w="2990"/>
        <w:gridCol w:w="2151"/>
      </w:tblGrid>
      <w:tr w:rsidR="0034793D" w:rsidRPr="00671570" w:rsidTr="004A4EBF">
        <w:trPr>
          <w:jc w:val="center"/>
        </w:trPr>
        <w:tc>
          <w:tcPr>
            <w:tcW w:w="817" w:type="dxa"/>
          </w:tcPr>
          <w:p w:rsidR="0034793D" w:rsidRPr="00D36E40" w:rsidRDefault="0034793D" w:rsidP="004A4EBF">
            <w:pPr>
              <w:spacing w:before="100" w:beforeAutospacing="1" w:afterAutospacing="1"/>
              <w:jc w:val="center"/>
              <w:rPr>
                <w:sz w:val="28"/>
                <w:szCs w:val="28"/>
              </w:rPr>
            </w:pPr>
            <w:r w:rsidRPr="00D36E40">
              <w:rPr>
                <w:sz w:val="28"/>
                <w:szCs w:val="28"/>
              </w:rPr>
              <w:t>№ п.п.</w:t>
            </w:r>
          </w:p>
        </w:tc>
        <w:tc>
          <w:tcPr>
            <w:tcW w:w="6361" w:type="dxa"/>
            <w:gridSpan w:val="2"/>
          </w:tcPr>
          <w:p w:rsidR="0034793D" w:rsidRPr="00D36E40" w:rsidRDefault="0034793D" w:rsidP="004A4EBF">
            <w:pPr>
              <w:spacing w:before="100" w:beforeAutospacing="1" w:afterAutospacing="1"/>
              <w:jc w:val="center"/>
              <w:rPr>
                <w:sz w:val="28"/>
                <w:szCs w:val="28"/>
              </w:rPr>
            </w:pPr>
            <w:r w:rsidRPr="00D36E40">
              <w:rPr>
                <w:sz w:val="28"/>
                <w:szCs w:val="28"/>
              </w:rPr>
              <w:t>Показатели</w:t>
            </w:r>
          </w:p>
        </w:tc>
        <w:tc>
          <w:tcPr>
            <w:tcW w:w="2393" w:type="dxa"/>
          </w:tcPr>
          <w:p w:rsidR="0034793D" w:rsidRPr="00D36E40" w:rsidRDefault="0034793D" w:rsidP="004A4EBF">
            <w:pPr>
              <w:spacing w:before="100" w:beforeAutospacing="1" w:afterAutospacing="1"/>
              <w:jc w:val="center"/>
              <w:rPr>
                <w:sz w:val="28"/>
                <w:szCs w:val="28"/>
              </w:rPr>
            </w:pPr>
            <w:r w:rsidRPr="00D36E40">
              <w:rPr>
                <w:sz w:val="28"/>
                <w:szCs w:val="28"/>
              </w:rPr>
              <w:t xml:space="preserve">Сумма </w:t>
            </w:r>
          </w:p>
        </w:tc>
      </w:tr>
      <w:tr w:rsidR="0034793D" w:rsidRPr="00671570" w:rsidTr="004A4EBF">
        <w:trPr>
          <w:jc w:val="center"/>
        </w:trPr>
        <w:tc>
          <w:tcPr>
            <w:tcW w:w="817" w:type="dxa"/>
          </w:tcPr>
          <w:p w:rsidR="0034793D" w:rsidRPr="00D36E40" w:rsidRDefault="0034793D" w:rsidP="004A4EBF">
            <w:pPr>
              <w:spacing w:before="100" w:beforeAutospacing="1" w:afterAutospacing="1"/>
              <w:rPr>
                <w:sz w:val="28"/>
                <w:szCs w:val="28"/>
              </w:rPr>
            </w:pPr>
            <w:r w:rsidRPr="00D36E40">
              <w:rPr>
                <w:sz w:val="28"/>
                <w:szCs w:val="28"/>
              </w:rPr>
              <w:t>1</w:t>
            </w:r>
          </w:p>
        </w:tc>
        <w:tc>
          <w:tcPr>
            <w:tcW w:w="6361" w:type="dxa"/>
            <w:gridSpan w:val="2"/>
          </w:tcPr>
          <w:p w:rsidR="0034793D" w:rsidRPr="00D36E40" w:rsidRDefault="0034793D" w:rsidP="004A4EBF">
            <w:pPr>
              <w:spacing w:before="100" w:beforeAutospacing="1" w:afterAutospacing="1"/>
              <w:rPr>
                <w:sz w:val="28"/>
                <w:szCs w:val="28"/>
              </w:rPr>
            </w:pPr>
            <w:r w:rsidRPr="00D36E40">
              <w:rPr>
                <w:sz w:val="28"/>
                <w:szCs w:val="28"/>
              </w:rPr>
              <w:t>Поступило в бюджет МО «</w:t>
            </w:r>
            <w:proofErr w:type="spellStart"/>
            <w:r w:rsidRPr="00D36E40">
              <w:rPr>
                <w:sz w:val="28"/>
                <w:szCs w:val="28"/>
              </w:rPr>
              <w:t>Курагинский</w:t>
            </w:r>
            <w:proofErr w:type="spellEnd"/>
            <w:r w:rsidRPr="00D36E40">
              <w:rPr>
                <w:sz w:val="28"/>
                <w:szCs w:val="28"/>
              </w:rPr>
              <w:t xml:space="preserve"> район»:</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val="restart"/>
          </w:tcPr>
          <w:p w:rsidR="0034793D" w:rsidRPr="00D36E40" w:rsidRDefault="0034793D" w:rsidP="004A4EBF">
            <w:pPr>
              <w:spacing w:before="100" w:beforeAutospacing="1" w:afterAutospacing="1"/>
              <w:rPr>
                <w:sz w:val="28"/>
                <w:szCs w:val="28"/>
              </w:rPr>
            </w:pPr>
            <w:r w:rsidRPr="00D36E40">
              <w:rPr>
                <w:sz w:val="28"/>
                <w:szCs w:val="28"/>
              </w:rPr>
              <w:t>2</w:t>
            </w:r>
          </w:p>
        </w:tc>
        <w:tc>
          <w:tcPr>
            <w:tcW w:w="2977" w:type="dxa"/>
            <w:vMerge w:val="restart"/>
          </w:tcPr>
          <w:p w:rsidR="0034793D" w:rsidRPr="00D36E40" w:rsidRDefault="0034793D" w:rsidP="004A4EBF">
            <w:pPr>
              <w:spacing w:before="100" w:beforeAutospacing="1" w:afterAutospacing="1"/>
              <w:rPr>
                <w:sz w:val="28"/>
                <w:szCs w:val="28"/>
              </w:rPr>
            </w:pPr>
            <w:r w:rsidRPr="00D36E40">
              <w:rPr>
                <w:sz w:val="28"/>
                <w:szCs w:val="28"/>
              </w:rPr>
              <w:t>Кассовые расходы</w:t>
            </w:r>
          </w:p>
        </w:tc>
        <w:tc>
          <w:tcPr>
            <w:tcW w:w="3384" w:type="dxa"/>
          </w:tcPr>
          <w:p w:rsidR="0034793D" w:rsidRPr="00D36E40" w:rsidRDefault="0034793D" w:rsidP="004A4EBF">
            <w:pPr>
              <w:spacing w:before="100" w:beforeAutospacing="1" w:afterAutospacing="1"/>
              <w:rPr>
                <w:sz w:val="28"/>
                <w:szCs w:val="28"/>
              </w:rPr>
            </w:pPr>
            <w:r w:rsidRPr="00D36E40">
              <w:rPr>
                <w:sz w:val="28"/>
                <w:szCs w:val="28"/>
              </w:rPr>
              <w:t>КОСГУ</w:t>
            </w:r>
          </w:p>
          <w:p w:rsidR="0034793D" w:rsidRPr="00D36E40" w:rsidRDefault="0034793D" w:rsidP="004A4EBF">
            <w:pPr>
              <w:spacing w:before="100" w:beforeAutospacing="1" w:afterAutospacing="1"/>
              <w:rPr>
                <w:sz w:val="28"/>
                <w:szCs w:val="28"/>
              </w:rPr>
            </w:pPr>
            <w:r w:rsidRPr="00D36E40">
              <w:rPr>
                <w:sz w:val="28"/>
                <w:szCs w:val="28"/>
              </w:rPr>
              <w:t>211</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r w:rsidRPr="00D36E40">
              <w:rPr>
                <w:sz w:val="28"/>
                <w:szCs w:val="28"/>
              </w:rPr>
              <w:t>…</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r w:rsidRPr="00D36E40">
              <w:rPr>
                <w:sz w:val="28"/>
                <w:szCs w:val="28"/>
              </w:rPr>
              <w:t>Всего:</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tcPr>
          <w:p w:rsidR="0034793D" w:rsidRPr="00D36E40" w:rsidRDefault="0034793D" w:rsidP="004A4EBF">
            <w:pPr>
              <w:spacing w:before="100" w:beforeAutospacing="1" w:afterAutospacing="1"/>
              <w:rPr>
                <w:sz w:val="28"/>
                <w:szCs w:val="28"/>
              </w:rPr>
            </w:pPr>
            <w:r w:rsidRPr="00D36E40">
              <w:rPr>
                <w:sz w:val="28"/>
                <w:szCs w:val="28"/>
              </w:rPr>
              <w:t>3</w:t>
            </w:r>
          </w:p>
        </w:tc>
        <w:tc>
          <w:tcPr>
            <w:tcW w:w="6361" w:type="dxa"/>
            <w:gridSpan w:val="2"/>
          </w:tcPr>
          <w:p w:rsidR="0034793D" w:rsidRPr="00D36E40" w:rsidRDefault="0034793D" w:rsidP="004A4EBF">
            <w:pPr>
              <w:spacing w:before="100" w:beforeAutospacing="1" w:afterAutospacing="1"/>
              <w:rPr>
                <w:sz w:val="28"/>
                <w:szCs w:val="28"/>
              </w:rPr>
            </w:pPr>
            <w:r w:rsidRPr="00D36E40">
              <w:rPr>
                <w:sz w:val="28"/>
                <w:szCs w:val="28"/>
              </w:rPr>
              <w:t>Остаток</w:t>
            </w:r>
            <w:proofErr w:type="gramStart"/>
            <w:r w:rsidRPr="00D36E40">
              <w:rPr>
                <w:sz w:val="28"/>
                <w:szCs w:val="28"/>
              </w:rPr>
              <w:t xml:space="preserve"> :</w:t>
            </w:r>
            <w:proofErr w:type="gramEnd"/>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val="restart"/>
          </w:tcPr>
          <w:p w:rsidR="0034793D" w:rsidRPr="00D36E40" w:rsidRDefault="0034793D" w:rsidP="004A4EBF">
            <w:pPr>
              <w:spacing w:before="100" w:beforeAutospacing="1" w:afterAutospacing="1"/>
              <w:rPr>
                <w:sz w:val="28"/>
                <w:szCs w:val="28"/>
              </w:rPr>
            </w:pPr>
            <w:r w:rsidRPr="00D36E40">
              <w:rPr>
                <w:sz w:val="28"/>
                <w:szCs w:val="28"/>
              </w:rPr>
              <w:t>4</w:t>
            </w:r>
          </w:p>
        </w:tc>
        <w:tc>
          <w:tcPr>
            <w:tcW w:w="2977" w:type="dxa"/>
            <w:vMerge w:val="restart"/>
          </w:tcPr>
          <w:p w:rsidR="0034793D" w:rsidRPr="00D36E40" w:rsidRDefault="0034793D" w:rsidP="004A4EBF">
            <w:pPr>
              <w:spacing w:before="100" w:beforeAutospacing="1" w:afterAutospacing="1"/>
              <w:rPr>
                <w:sz w:val="28"/>
                <w:szCs w:val="28"/>
              </w:rPr>
            </w:pPr>
            <w:r w:rsidRPr="00D36E40">
              <w:rPr>
                <w:sz w:val="28"/>
                <w:szCs w:val="28"/>
              </w:rPr>
              <w:t xml:space="preserve">Кредиторская задолженность </w:t>
            </w:r>
          </w:p>
        </w:tc>
        <w:tc>
          <w:tcPr>
            <w:tcW w:w="3384" w:type="dxa"/>
          </w:tcPr>
          <w:p w:rsidR="0034793D" w:rsidRPr="00D36E40" w:rsidRDefault="0034793D" w:rsidP="004A4EBF">
            <w:pPr>
              <w:spacing w:before="100" w:beforeAutospacing="1" w:afterAutospacing="1"/>
              <w:rPr>
                <w:sz w:val="28"/>
                <w:szCs w:val="28"/>
              </w:rPr>
            </w:pPr>
            <w:r w:rsidRPr="00D36E40">
              <w:rPr>
                <w:sz w:val="28"/>
                <w:szCs w:val="28"/>
              </w:rPr>
              <w:t>КОСГУ</w:t>
            </w:r>
          </w:p>
          <w:p w:rsidR="0034793D" w:rsidRPr="00D36E40" w:rsidRDefault="0034793D" w:rsidP="004A4EBF">
            <w:pPr>
              <w:spacing w:before="100" w:beforeAutospacing="1" w:afterAutospacing="1"/>
              <w:rPr>
                <w:sz w:val="28"/>
                <w:szCs w:val="28"/>
              </w:rPr>
            </w:pPr>
            <w:r w:rsidRPr="00D36E40">
              <w:rPr>
                <w:sz w:val="28"/>
                <w:szCs w:val="28"/>
              </w:rPr>
              <w:t>211</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r w:rsidRPr="00D36E40">
              <w:rPr>
                <w:sz w:val="28"/>
                <w:szCs w:val="28"/>
              </w:rPr>
              <w:t>…</w:t>
            </w: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p>
        </w:tc>
        <w:tc>
          <w:tcPr>
            <w:tcW w:w="2393" w:type="dxa"/>
          </w:tcPr>
          <w:p w:rsidR="0034793D" w:rsidRPr="00D36E40" w:rsidRDefault="0034793D" w:rsidP="004A4EBF">
            <w:pPr>
              <w:spacing w:before="100" w:beforeAutospacing="1" w:afterAutospacing="1"/>
              <w:rPr>
                <w:sz w:val="28"/>
                <w:szCs w:val="28"/>
              </w:rPr>
            </w:pPr>
          </w:p>
        </w:tc>
      </w:tr>
      <w:tr w:rsidR="0034793D" w:rsidRPr="00671570" w:rsidTr="004A4EBF">
        <w:trPr>
          <w:jc w:val="center"/>
        </w:trPr>
        <w:tc>
          <w:tcPr>
            <w:tcW w:w="817" w:type="dxa"/>
            <w:vMerge/>
          </w:tcPr>
          <w:p w:rsidR="0034793D" w:rsidRPr="00D36E40" w:rsidRDefault="0034793D" w:rsidP="004A4EBF">
            <w:pPr>
              <w:spacing w:before="100" w:beforeAutospacing="1" w:afterAutospacing="1"/>
              <w:rPr>
                <w:sz w:val="28"/>
                <w:szCs w:val="28"/>
              </w:rPr>
            </w:pPr>
          </w:p>
        </w:tc>
        <w:tc>
          <w:tcPr>
            <w:tcW w:w="2977" w:type="dxa"/>
            <w:vMerge/>
          </w:tcPr>
          <w:p w:rsidR="0034793D" w:rsidRPr="00D36E40" w:rsidRDefault="0034793D" w:rsidP="004A4EBF">
            <w:pPr>
              <w:spacing w:before="100" w:beforeAutospacing="1" w:afterAutospacing="1"/>
              <w:rPr>
                <w:sz w:val="28"/>
                <w:szCs w:val="28"/>
              </w:rPr>
            </w:pPr>
          </w:p>
        </w:tc>
        <w:tc>
          <w:tcPr>
            <w:tcW w:w="3384" w:type="dxa"/>
          </w:tcPr>
          <w:p w:rsidR="0034793D" w:rsidRPr="00D36E40" w:rsidRDefault="0034793D" w:rsidP="004A4EBF">
            <w:pPr>
              <w:spacing w:before="100" w:beforeAutospacing="1" w:afterAutospacing="1"/>
              <w:rPr>
                <w:sz w:val="28"/>
                <w:szCs w:val="28"/>
              </w:rPr>
            </w:pPr>
            <w:r w:rsidRPr="00D36E40">
              <w:rPr>
                <w:sz w:val="28"/>
                <w:szCs w:val="28"/>
              </w:rPr>
              <w:t>Всего:</w:t>
            </w:r>
          </w:p>
        </w:tc>
        <w:tc>
          <w:tcPr>
            <w:tcW w:w="2393" w:type="dxa"/>
          </w:tcPr>
          <w:p w:rsidR="0034793D" w:rsidRPr="00D36E40" w:rsidRDefault="0034793D" w:rsidP="004A4EBF">
            <w:pPr>
              <w:spacing w:before="100" w:beforeAutospacing="1" w:afterAutospacing="1"/>
              <w:rPr>
                <w:sz w:val="28"/>
                <w:szCs w:val="28"/>
              </w:rPr>
            </w:pPr>
          </w:p>
        </w:tc>
      </w:tr>
    </w:tbl>
    <w:p w:rsidR="0034793D" w:rsidRDefault="0034793D" w:rsidP="0034793D"/>
    <w:p w:rsidR="0034793D" w:rsidRDefault="0034793D" w:rsidP="0034793D"/>
    <w:p w:rsidR="0034793D" w:rsidRDefault="0034793D" w:rsidP="0034793D"/>
    <w:p w:rsidR="0034793D" w:rsidRDefault="0034793D" w:rsidP="0034793D"/>
    <w:p w:rsidR="0034793D" w:rsidRPr="001A19B2" w:rsidRDefault="0034793D" w:rsidP="0034793D">
      <w:pPr>
        <w:pStyle w:val="af3"/>
        <w:spacing w:before="0" w:beforeAutospacing="0" w:after="0"/>
        <w:jc w:val="both"/>
      </w:pPr>
      <w:r w:rsidRPr="001A19B2">
        <w:t>Глава Имисского сельсовета                                                     Е.В.Фоминых</w:t>
      </w:r>
    </w:p>
    <w:p w:rsidR="0034793D" w:rsidRPr="001A19B2" w:rsidRDefault="0034793D" w:rsidP="0034793D">
      <w:pPr>
        <w:pStyle w:val="af3"/>
        <w:spacing w:before="0" w:beforeAutospacing="0" w:after="0"/>
        <w:jc w:val="both"/>
      </w:pPr>
    </w:p>
    <w:p w:rsidR="0034793D" w:rsidRDefault="0034793D" w:rsidP="0034793D"/>
    <w:p w:rsidR="0034793D" w:rsidRPr="00D36E40" w:rsidRDefault="0034793D" w:rsidP="0034793D">
      <w:pPr>
        <w:tabs>
          <w:tab w:val="left" w:pos="5302"/>
        </w:tabs>
      </w:pPr>
    </w:p>
    <w:p w:rsidR="00145B84" w:rsidRDefault="00145B84" w:rsidP="00087E97">
      <w:pPr>
        <w:pStyle w:val="a3"/>
        <w:jc w:val="center"/>
      </w:pPr>
    </w:p>
    <w:sectPr w:rsidR="00145B84" w:rsidSect="00414FFE">
      <w:pgSz w:w="11909" w:h="16834"/>
      <w:pgMar w:top="1440" w:right="1949"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3582" w:rsidRDefault="000A3582" w:rsidP="00F40B85">
      <w:pPr>
        <w:spacing w:line="240" w:lineRule="auto"/>
      </w:pPr>
      <w:r>
        <w:separator/>
      </w:r>
    </w:p>
  </w:endnote>
  <w:endnote w:type="continuationSeparator" w:id="0">
    <w:p w:rsidR="000A3582" w:rsidRDefault="000A3582" w:rsidP="00F40B85">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Liberation Mono">
    <w:altName w:val="Courier New"/>
    <w:charset w:val="01"/>
    <w:family w:val="modern"/>
    <w:pitch w:val="fixed"/>
    <w:sig w:usb0="00000000" w:usb1="00000000" w:usb2="00000000" w:usb3="00000000" w:csb0="00000000" w:csb1="00000000"/>
  </w:font>
  <w:font w:name="Liberation Serif">
    <w:altName w:val="Times New Roman"/>
    <w:charset w:val="00"/>
    <w:family w:val="auto"/>
    <w:pitch w:val="variable"/>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3582" w:rsidRDefault="000A3582" w:rsidP="00F40B85">
      <w:pPr>
        <w:spacing w:line="240" w:lineRule="auto"/>
      </w:pPr>
      <w:r>
        <w:separator/>
      </w:r>
    </w:p>
  </w:footnote>
  <w:footnote w:type="continuationSeparator" w:id="0">
    <w:p w:rsidR="000A3582" w:rsidRDefault="000A3582" w:rsidP="00F40B85">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80D560E"/>
    <w:multiLevelType w:val="singleLevel"/>
    <w:tmpl w:val="980D560E"/>
    <w:lvl w:ilvl="0">
      <w:start w:val="1"/>
      <w:numFmt w:val="decimal"/>
      <w:lvlText w:val="%1."/>
      <w:lvlJc w:val="left"/>
      <w:pPr>
        <w:tabs>
          <w:tab w:val="num" w:pos="312"/>
        </w:tabs>
      </w:pPr>
    </w:lvl>
  </w:abstractNum>
  <w:abstractNum w:abstractNumId="1">
    <w:nsid w:val="B203F281"/>
    <w:multiLevelType w:val="singleLevel"/>
    <w:tmpl w:val="B203F281"/>
    <w:lvl w:ilvl="0">
      <w:start w:val="1"/>
      <w:numFmt w:val="decimal"/>
      <w:suff w:val="space"/>
      <w:lvlText w:val="%1."/>
      <w:lvlJc w:val="left"/>
    </w:lvl>
  </w:abstractNum>
  <w:abstractNum w:abstractNumId="2">
    <w:nsid w:val="E0EE4FA2"/>
    <w:multiLevelType w:val="singleLevel"/>
    <w:tmpl w:val="E0EE4FA2"/>
    <w:lvl w:ilvl="0">
      <w:start w:val="1"/>
      <w:numFmt w:val="decimal"/>
      <w:suff w:val="space"/>
      <w:lvlText w:val="%1)"/>
      <w:lvlJc w:val="left"/>
    </w:lvl>
  </w:abstractNum>
  <w:abstractNum w:abstractNumId="3">
    <w:nsid w:val="FDFDE1A2"/>
    <w:multiLevelType w:val="singleLevel"/>
    <w:tmpl w:val="FDFDE1A2"/>
    <w:lvl w:ilvl="0">
      <w:start w:val="1"/>
      <w:numFmt w:val="decimal"/>
      <w:suff w:val="space"/>
      <w:lvlText w:val="%1."/>
      <w:lvlJc w:val="left"/>
    </w:lvl>
  </w:abstractNum>
  <w:abstractNum w:abstractNumId="4">
    <w:nsid w:val="00000002"/>
    <w:multiLevelType w:val="singleLevel"/>
    <w:tmpl w:val="00000002"/>
    <w:name w:val="WW8Num1"/>
    <w:lvl w:ilvl="0">
      <w:start w:val="1"/>
      <w:numFmt w:val="decimal"/>
      <w:lvlText w:val="%1."/>
      <w:lvlJc w:val="left"/>
      <w:pPr>
        <w:tabs>
          <w:tab w:val="num" w:pos="720"/>
        </w:tabs>
        <w:ind w:left="720" w:hanging="360"/>
      </w:pPr>
    </w:lvl>
  </w:abstractNum>
  <w:abstractNum w:abstractNumId="5">
    <w:nsid w:val="00000003"/>
    <w:multiLevelType w:val="singleLevel"/>
    <w:tmpl w:val="00000003"/>
    <w:name w:val="WW8Num3"/>
    <w:lvl w:ilvl="0">
      <w:start w:val="1"/>
      <w:numFmt w:val="decimal"/>
      <w:lvlText w:val="%1."/>
      <w:lvlJc w:val="left"/>
      <w:pPr>
        <w:tabs>
          <w:tab w:val="num" w:pos="0"/>
        </w:tabs>
        <w:ind w:left="720" w:hanging="360"/>
      </w:pPr>
    </w:lvl>
  </w:abstractNum>
  <w:abstractNum w:abstractNumId="6">
    <w:nsid w:val="027977CD"/>
    <w:multiLevelType w:val="hybridMultilevel"/>
    <w:tmpl w:val="DB12E63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4817386"/>
    <w:multiLevelType w:val="multilevel"/>
    <w:tmpl w:val="456A4A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4BD7BBB"/>
    <w:multiLevelType w:val="multilevel"/>
    <w:tmpl w:val="2CA0802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066E5CB8"/>
    <w:multiLevelType w:val="multilevel"/>
    <w:tmpl w:val="81EA60B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0FFA09E4"/>
    <w:multiLevelType w:val="hybridMultilevel"/>
    <w:tmpl w:val="FECEE24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17431978"/>
    <w:multiLevelType w:val="hybridMultilevel"/>
    <w:tmpl w:val="7C24088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1D6011D7"/>
    <w:multiLevelType w:val="multilevel"/>
    <w:tmpl w:val="452403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EFA2403"/>
    <w:multiLevelType w:val="multilevel"/>
    <w:tmpl w:val="16842E42"/>
    <w:lvl w:ilvl="0">
      <w:start w:val="1"/>
      <w:numFmt w:val="decimal"/>
      <w:lvlText w:val="%1."/>
      <w:lvlJc w:val="left"/>
      <w:pPr>
        <w:tabs>
          <w:tab w:val="num" w:pos="0"/>
        </w:tabs>
        <w:ind w:left="1174" w:hanging="465"/>
      </w:pPr>
      <w:rPr>
        <w:b/>
      </w:rPr>
    </w:lvl>
    <w:lvl w:ilvl="1">
      <w:start w:val="1"/>
      <w:numFmt w:val="decimal"/>
      <w:lvlText w:val="%1.%2."/>
      <w:lvlJc w:val="left"/>
      <w:pPr>
        <w:tabs>
          <w:tab w:val="num" w:pos="0"/>
        </w:tabs>
        <w:ind w:left="1429" w:hanging="720"/>
      </w:pPr>
      <w:rPr>
        <w:b/>
      </w:r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789" w:hanging="108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2149" w:hanging="144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509" w:hanging="1800"/>
      </w:pPr>
    </w:lvl>
    <w:lvl w:ilvl="8">
      <w:start w:val="1"/>
      <w:numFmt w:val="decimal"/>
      <w:lvlText w:val="%1.%2.%3.%4.%5.%6.%7.%8.%9."/>
      <w:lvlJc w:val="left"/>
      <w:pPr>
        <w:tabs>
          <w:tab w:val="num" w:pos="0"/>
        </w:tabs>
        <w:ind w:left="2509" w:hanging="1800"/>
      </w:pPr>
    </w:lvl>
  </w:abstractNum>
  <w:abstractNum w:abstractNumId="14">
    <w:nsid w:val="1F4E3E08"/>
    <w:multiLevelType w:val="multilevel"/>
    <w:tmpl w:val="D3A28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3373B3D"/>
    <w:multiLevelType w:val="hybridMultilevel"/>
    <w:tmpl w:val="59DE1840"/>
    <w:lvl w:ilvl="0" w:tplc="D1F0697C">
      <w:start w:val="1"/>
      <w:numFmt w:val="decimal"/>
      <w:lvlText w:val="%1."/>
      <w:lvlJc w:val="left"/>
      <w:pPr>
        <w:tabs>
          <w:tab w:val="num" w:pos="608"/>
        </w:tabs>
        <w:ind w:left="608" w:hanging="57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75D52EC"/>
    <w:multiLevelType w:val="multilevel"/>
    <w:tmpl w:val="E8C429A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2BBC7B2C"/>
    <w:multiLevelType w:val="multilevel"/>
    <w:tmpl w:val="283AAEB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15C4A0E"/>
    <w:multiLevelType w:val="hybridMultilevel"/>
    <w:tmpl w:val="B3A423C4"/>
    <w:lvl w:ilvl="0" w:tplc="64B29264">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9">
    <w:nsid w:val="34AA1902"/>
    <w:multiLevelType w:val="multilevel"/>
    <w:tmpl w:val="1904F01C"/>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35233DF9"/>
    <w:multiLevelType w:val="multilevel"/>
    <w:tmpl w:val="5CF80970"/>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E545493"/>
    <w:multiLevelType w:val="multilevel"/>
    <w:tmpl w:val="92EE3AD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3666173"/>
    <w:multiLevelType w:val="multilevel"/>
    <w:tmpl w:val="7EC6F74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3735159"/>
    <w:multiLevelType w:val="multilevel"/>
    <w:tmpl w:val="25905A7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4D03139"/>
    <w:multiLevelType w:val="multilevel"/>
    <w:tmpl w:val="44BEBDB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46E45331"/>
    <w:multiLevelType w:val="multilevel"/>
    <w:tmpl w:val="D1A06D6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CAE6258"/>
    <w:multiLevelType w:val="multilevel"/>
    <w:tmpl w:val="3FA27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5E5D5902"/>
    <w:multiLevelType w:val="multilevel"/>
    <w:tmpl w:val="E8BE7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5F797381"/>
    <w:multiLevelType w:val="hybridMultilevel"/>
    <w:tmpl w:val="E36AEA1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65832E3C"/>
    <w:multiLevelType w:val="multilevel"/>
    <w:tmpl w:val="CA7437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6E8372A2"/>
    <w:multiLevelType w:val="hybridMultilevel"/>
    <w:tmpl w:val="F6721166"/>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31">
    <w:nsid w:val="72F75143"/>
    <w:multiLevelType w:val="multilevel"/>
    <w:tmpl w:val="9E4A28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75D70EBB"/>
    <w:multiLevelType w:val="multilevel"/>
    <w:tmpl w:val="8B70AFAE"/>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77623EBD"/>
    <w:multiLevelType w:val="multilevel"/>
    <w:tmpl w:val="17BA9D3C"/>
    <w:lvl w:ilvl="0">
      <w:start w:val="1"/>
      <w:numFmt w:val="decimal"/>
      <w:lvlText w:val="%1."/>
      <w:lvlJc w:val="left"/>
      <w:pPr>
        <w:ind w:left="1245" w:hanging="1245"/>
      </w:pPr>
      <w:rPr>
        <w:rFonts w:hint="default"/>
      </w:rPr>
    </w:lvl>
    <w:lvl w:ilvl="1">
      <w:start w:val="1"/>
      <w:numFmt w:val="decimal"/>
      <w:lvlText w:val="%1.%2."/>
      <w:lvlJc w:val="left"/>
      <w:pPr>
        <w:ind w:left="1785" w:hanging="1245"/>
      </w:pPr>
      <w:rPr>
        <w:rFonts w:hint="default"/>
      </w:rPr>
    </w:lvl>
    <w:lvl w:ilvl="2">
      <w:start w:val="1"/>
      <w:numFmt w:val="decimal"/>
      <w:lvlText w:val="%1.%2.%3."/>
      <w:lvlJc w:val="left"/>
      <w:pPr>
        <w:ind w:left="2325" w:hanging="1245"/>
      </w:pPr>
      <w:rPr>
        <w:rFonts w:hint="default"/>
      </w:rPr>
    </w:lvl>
    <w:lvl w:ilvl="3">
      <w:start w:val="1"/>
      <w:numFmt w:val="decimal"/>
      <w:lvlText w:val="%1.%2.%3.%4."/>
      <w:lvlJc w:val="left"/>
      <w:pPr>
        <w:ind w:left="2865" w:hanging="1245"/>
      </w:pPr>
      <w:rPr>
        <w:rFonts w:hint="default"/>
      </w:rPr>
    </w:lvl>
    <w:lvl w:ilvl="4">
      <w:start w:val="1"/>
      <w:numFmt w:val="decimal"/>
      <w:lvlText w:val="%1.%2.%3.%4.%5."/>
      <w:lvlJc w:val="left"/>
      <w:pPr>
        <w:ind w:left="3405" w:hanging="1245"/>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34">
    <w:nsid w:val="7FCA4330"/>
    <w:multiLevelType w:val="multilevel"/>
    <w:tmpl w:val="9B4E785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12"/>
  </w:num>
  <w:num w:numId="6">
    <w:abstractNumId w:val="23"/>
  </w:num>
  <w:num w:numId="7">
    <w:abstractNumId w:val="24"/>
  </w:num>
  <w:num w:numId="8">
    <w:abstractNumId w:val="14"/>
  </w:num>
  <w:num w:numId="9">
    <w:abstractNumId w:val="26"/>
  </w:num>
  <w:num w:numId="10">
    <w:abstractNumId w:val="27"/>
  </w:num>
  <w:num w:numId="11">
    <w:abstractNumId w:val="34"/>
  </w:num>
  <w:num w:numId="12">
    <w:abstractNumId w:val="16"/>
  </w:num>
  <w:num w:numId="13">
    <w:abstractNumId w:val="19"/>
  </w:num>
  <w:num w:numId="14">
    <w:abstractNumId w:val="9"/>
  </w:num>
  <w:num w:numId="15">
    <w:abstractNumId w:val="8"/>
  </w:num>
  <w:num w:numId="16">
    <w:abstractNumId w:val="20"/>
  </w:num>
  <w:num w:numId="17">
    <w:abstractNumId w:val="21"/>
  </w:num>
  <w:num w:numId="18">
    <w:abstractNumId w:val="22"/>
  </w:num>
  <w:num w:numId="19">
    <w:abstractNumId w:val="32"/>
  </w:num>
  <w:num w:numId="20">
    <w:abstractNumId w:val="6"/>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
  </w:num>
  <w:num w:numId="24">
    <w:abstractNumId w:val="0"/>
  </w:num>
  <w:num w:numId="25">
    <w:abstractNumId w:val="2"/>
  </w:num>
  <w:num w:numId="26">
    <w:abstractNumId w:val="3"/>
  </w:num>
  <w:num w:numId="27">
    <w:abstractNumId w:val="31"/>
  </w:num>
  <w:num w:numId="28">
    <w:abstractNumId w:val="7"/>
  </w:num>
  <w:num w:numId="29">
    <w:abstractNumId w:val="5"/>
  </w:num>
  <w:num w:numId="30">
    <w:abstractNumId w:val="25"/>
  </w:num>
  <w:num w:numId="31">
    <w:abstractNumId w:val="29"/>
  </w:num>
  <w:num w:numId="32">
    <w:abstractNumId w:val="17"/>
  </w:num>
  <w:num w:numId="3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
  </w:num>
  <w:num w:numId="3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drawingGridHorizontalSpacing w:val="120"/>
  <w:displayHorizontalDrawingGridEvery w:val="2"/>
  <w:characterSpacingControl w:val="doNotCompress"/>
  <w:hdrShapeDefaults>
    <o:shapedefaults v:ext="edit" spidmax="65538"/>
  </w:hdrShapeDefaults>
  <w:footnotePr>
    <w:footnote w:id="-1"/>
    <w:footnote w:id="0"/>
  </w:footnotePr>
  <w:endnotePr>
    <w:endnote w:id="-1"/>
    <w:endnote w:id="0"/>
  </w:endnotePr>
  <w:compat/>
  <w:rsids>
    <w:rsidRoot w:val="00EF2C50"/>
    <w:rsid w:val="0004106B"/>
    <w:rsid w:val="00053DDD"/>
    <w:rsid w:val="00087E97"/>
    <w:rsid w:val="000A300A"/>
    <w:rsid w:val="000A3582"/>
    <w:rsid w:val="000A6577"/>
    <w:rsid w:val="000C68CE"/>
    <w:rsid w:val="00111F16"/>
    <w:rsid w:val="0012154B"/>
    <w:rsid w:val="0012786A"/>
    <w:rsid w:val="00142667"/>
    <w:rsid w:val="00145B84"/>
    <w:rsid w:val="001724F5"/>
    <w:rsid w:val="001773D2"/>
    <w:rsid w:val="00184242"/>
    <w:rsid w:val="001B47AD"/>
    <w:rsid w:val="00213EB1"/>
    <w:rsid w:val="002A2D2D"/>
    <w:rsid w:val="002B4451"/>
    <w:rsid w:val="002C128B"/>
    <w:rsid w:val="002C5ACF"/>
    <w:rsid w:val="00311310"/>
    <w:rsid w:val="0034793D"/>
    <w:rsid w:val="003868F7"/>
    <w:rsid w:val="003A5066"/>
    <w:rsid w:val="00414FFE"/>
    <w:rsid w:val="00444580"/>
    <w:rsid w:val="004C13E0"/>
    <w:rsid w:val="00516489"/>
    <w:rsid w:val="00550321"/>
    <w:rsid w:val="00563A9A"/>
    <w:rsid w:val="005658EB"/>
    <w:rsid w:val="00571AC2"/>
    <w:rsid w:val="005F0150"/>
    <w:rsid w:val="0064304A"/>
    <w:rsid w:val="006912CB"/>
    <w:rsid w:val="006B0C21"/>
    <w:rsid w:val="006C5F33"/>
    <w:rsid w:val="006E5904"/>
    <w:rsid w:val="00701503"/>
    <w:rsid w:val="007045EF"/>
    <w:rsid w:val="00721F04"/>
    <w:rsid w:val="00733E0C"/>
    <w:rsid w:val="00746332"/>
    <w:rsid w:val="007614D6"/>
    <w:rsid w:val="007874F3"/>
    <w:rsid w:val="007927C8"/>
    <w:rsid w:val="007A5BDA"/>
    <w:rsid w:val="007C10F7"/>
    <w:rsid w:val="007D7404"/>
    <w:rsid w:val="007E2192"/>
    <w:rsid w:val="0082180F"/>
    <w:rsid w:val="0086403B"/>
    <w:rsid w:val="00890258"/>
    <w:rsid w:val="00895386"/>
    <w:rsid w:val="008A10C8"/>
    <w:rsid w:val="008A1DAD"/>
    <w:rsid w:val="008A33B9"/>
    <w:rsid w:val="008F5671"/>
    <w:rsid w:val="00906393"/>
    <w:rsid w:val="00934AD0"/>
    <w:rsid w:val="00944CB8"/>
    <w:rsid w:val="009A3BBB"/>
    <w:rsid w:val="00A32A4C"/>
    <w:rsid w:val="00A456A0"/>
    <w:rsid w:val="00A577F4"/>
    <w:rsid w:val="00A60FDE"/>
    <w:rsid w:val="00A82F63"/>
    <w:rsid w:val="00AB164D"/>
    <w:rsid w:val="00AD7AA4"/>
    <w:rsid w:val="00B14CB4"/>
    <w:rsid w:val="00B864CA"/>
    <w:rsid w:val="00BD7F19"/>
    <w:rsid w:val="00BE3E01"/>
    <w:rsid w:val="00BE4583"/>
    <w:rsid w:val="00C76455"/>
    <w:rsid w:val="00C83A9F"/>
    <w:rsid w:val="00C86B04"/>
    <w:rsid w:val="00C950D2"/>
    <w:rsid w:val="00C97A34"/>
    <w:rsid w:val="00CA06CF"/>
    <w:rsid w:val="00CA5F73"/>
    <w:rsid w:val="00CC525B"/>
    <w:rsid w:val="00CC7582"/>
    <w:rsid w:val="00CD3EE7"/>
    <w:rsid w:val="00CE2B9B"/>
    <w:rsid w:val="00D07EB3"/>
    <w:rsid w:val="00D30188"/>
    <w:rsid w:val="00D36451"/>
    <w:rsid w:val="00D475DC"/>
    <w:rsid w:val="00D8548D"/>
    <w:rsid w:val="00DA273F"/>
    <w:rsid w:val="00DE5F23"/>
    <w:rsid w:val="00E0628E"/>
    <w:rsid w:val="00E134CD"/>
    <w:rsid w:val="00E361E1"/>
    <w:rsid w:val="00E52284"/>
    <w:rsid w:val="00E710D5"/>
    <w:rsid w:val="00E836E3"/>
    <w:rsid w:val="00E8672F"/>
    <w:rsid w:val="00E97635"/>
    <w:rsid w:val="00EF2C50"/>
    <w:rsid w:val="00F2046C"/>
    <w:rsid w:val="00F35404"/>
    <w:rsid w:val="00F40B85"/>
    <w:rsid w:val="00F625A5"/>
    <w:rsid w:val="00F86E33"/>
    <w:rsid w:val="00F95A6C"/>
    <w:rsid w:val="00FF32FC"/>
    <w:rsid w:val="00FF6D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55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2C50"/>
    <w:pPr>
      <w:widowControl w:val="0"/>
      <w:autoSpaceDE w:val="0"/>
      <w:autoSpaceDN w:val="0"/>
      <w:adjustRightInd w:val="0"/>
      <w:spacing w:line="300" w:lineRule="auto"/>
    </w:pPr>
    <w:rPr>
      <w:rFonts w:eastAsia="Times New Roman"/>
      <w:sz w:val="24"/>
      <w:szCs w:val="24"/>
      <w:lang w:eastAsia="ru-RU"/>
    </w:rPr>
  </w:style>
  <w:style w:type="paragraph" w:styleId="1">
    <w:name w:val="heading 1"/>
    <w:basedOn w:val="a"/>
    <w:next w:val="a"/>
    <w:link w:val="10"/>
    <w:qFormat/>
    <w:rsid w:val="00EF2C50"/>
    <w:pPr>
      <w:keepNext/>
      <w:spacing w:line="240" w:lineRule="auto"/>
      <w:jc w:val="center"/>
      <w:outlineLvl w:val="0"/>
    </w:pPr>
    <w:rPr>
      <w:sz w:val="28"/>
      <w:szCs w:val="28"/>
    </w:rPr>
  </w:style>
  <w:style w:type="paragraph" w:styleId="2">
    <w:name w:val="heading 2"/>
    <w:basedOn w:val="a"/>
    <w:next w:val="a"/>
    <w:link w:val="20"/>
    <w:uiPriority w:val="9"/>
    <w:semiHidden/>
    <w:unhideWhenUsed/>
    <w:qFormat/>
    <w:rsid w:val="00D36451"/>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36451"/>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A60FDE"/>
    <w:pPr>
      <w:keepNext/>
      <w:keepLines/>
      <w:spacing w:before="200"/>
      <w:outlineLvl w:val="3"/>
    </w:pPr>
    <w:rPr>
      <w:rFonts w:asciiTheme="majorHAnsi" w:eastAsiaTheme="majorEastAsia" w:hAnsiTheme="majorHAnsi" w:cstheme="majorBidi"/>
      <w:b/>
      <w:bCs/>
      <w:i/>
      <w:iCs/>
      <w:color w:val="4F81BD" w:themeColor="accent1"/>
    </w:rPr>
  </w:style>
  <w:style w:type="paragraph" w:styleId="7">
    <w:name w:val="heading 7"/>
    <w:basedOn w:val="a"/>
    <w:next w:val="a"/>
    <w:link w:val="70"/>
    <w:uiPriority w:val="9"/>
    <w:semiHidden/>
    <w:unhideWhenUsed/>
    <w:qFormat/>
    <w:rsid w:val="00D36451"/>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BE4583"/>
    <w:pPr>
      <w:keepNext/>
      <w:keepLines/>
      <w:widowControl/>
      <w:suppressAutoHyphens/>
      <w:autoSpaceDE/>
      <w:autoSpaceDN/>
      <w:adjustRightInd/>
      <w:spacing w:before="200" w:line="240" w:lineRule="auto"/>
      <w:outlineLvl w:val="7"/>
    </w:pPr>
    <w:rPr>
      <w:rFonts w:asciiTheme="majorHAnsi" w:eastAsiaTheme="majorEastAsia" w:hAnsiTheme="majorHAnsi" w:cstheme="majorBidi"/>
      <w:color w:val="404040" w:themeColor="text1" w:themeTint="BF"/>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F2C50"/>
    <w:rPr>
      <w:rFonts w:eastAsia="Times New Roman"/>
      <w:sz w:val="28"/>
      <w:szCs w:val="28"/>
      <w:lang w:eastAsia="ru-RU"/>
    </w:rPr>
  </w:style>
  <w:style w:type="paragraph" w:styleId="a3">
    <w:name w:val="Body Text"/>
    <w:basedOn w:val="a"/>
    <w:link w:val="a4"/>
    <w:unhideWhenUsed/>
    <w:rsid w:val="00EF2C50"/>
    <w:pPr>
      <w:spacing w:line="240" w:lineRule="auto"/>
    </w:pPr>
    <w:rPr>
      <w:sz w:val="28"/>
      <w:szCs w:val="28"/>
    </w:rPr>
  </w:style>
  <w:style w:type="character" w:customStyle="1" w:styleId="a4">
    <w:name w:val="Основной текст Знак"/>
    <w:basedOn w:val="a0"/>
    <w:link w:val="a3"/>
    <w:rsid w:val="00EF2C50"/>
    <w:rPr>
      <w:rFonts w:eastAsia="Times New Roman"/>
      <w:sz w:val="28"/>
      <w:szCs w:val="28"/>
      <w:lang w:eastAsia="ru-RU"/>
    </w:rPr>
  </w:style>
  <w:style w:type="paragraph" w:styleId="a5">
    <w:name w:val="No Spacing"/>
    <w:uiPriority w:val="1"/>
    <w:qFormat/>
    <w:rsid w:val="00C86B04"/>
    <w:pPr>
      <w:widowControl w:val="0"/>
      <w:autoSpaceDE w:val="0"/>
      <w:autoSpaceDN w:val="0"/>
      <w:adjustRightInd w:val="0"/>
      <w:spacing w:line="240" w:lineRule="auto"/>
    </w:pPr>
    <w:rPr>
      <w:rFonts w:ascii="Arial" w:eastAsia="Times New Roman" w:hAnsi="Arial" w:cs="Arial"/>
      <w:sz w:val="26"/>
      <w:szCs w:val="26"/>
      <w:lang w:eastAsia="ru-RU"/>
    </w:rPr>
  </w:style>
  <w:style w:type="paragraph" w:styleId="a6">
    <w:name w:val="Balloon Text"/>
    <w:basedOn w:val="a"/>
    <w:link w:val="a7"/>
    <w:uiPriority w:val="99"/>
    <w:semiHidden/>
    <w:unhideWhenUsed/>
    <w:rsid w:val="00721F04"/>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721F04"/>
    <w:rPr>
      <w:rFonts w:ascii="Tahoma" w:eastAsia="Times New Roman" w:hAnsi="Tahoma" w:cs="Tahoma"/>
      <w:sz w:val="16"/>
      <w:szCs w:val="16"/>
      <w:lang w:eastAsia="ru-RU"/>
    </w:rPr>
  </w:style>
  <w:style w:type="paragraph" w:customStyle="1" w:styleId="ConsPlusNormal">
    <w:name w:val="ConsPlusNormal"/>
    <w:qFormat/>
    <w:rsid w:val="00D475DC"/>
    <w:pPr>
      <w:widowControl w:val="0"/>
      <w:autoSpaceDE w:val="0"/>
      <w:autoSpaceDN w:val="0"/>
      <w:adjustRightInd w:val="0"/>
      <w:spacing w:line="240" w:lineRule="auto"/>
      <w:ind w:firstLine="720"/>
    </w:pPr>
    <w:rPr>
      <w:rFonts w:ascii="Arial" w:eastAsia="Times New Roman" w:hAnsi="Arial" w:cs="Arial"/>
      <w:sz w:val="20"/>
      <w:szCs w:val="20"/>
      <w:lang w:eastAsia="ru-RU"/>
    </w:rPr>
  </w:style>
  <w:style w:type="paragraph" w:customStyle="1" w:styleId="ConsPlusTitle">
    <w:name w:val="ConsPlusTitle"/>
    <w:rsid w:val="00D475DC"/>
    <w:pPr>
      <w:widowControl w:val="0"/>
      <w:autoSpaceDE w:val="0"/>
      <w:autoSpaceDN w:val="0"/>
      <w:adjustRightInd w:val="0"/>
      <w:spacing w:line="240" w:lineRule="auto"/>
    </w:pPr>
    <w:rPr>
      <w:rFonts w:ascii="Arial" w:eastAsia="Times New Roman" w:hAnsi="Arial" w:cs="Arial"/>
      <w:b/>
      <w:bCs/>
      <w:sz w:val="20"/>
      <w:szCs w:val="20"/>
      <w:lang w:eastAsia="ru-RU"/>
    </w:rPr>
  </w:style>
  <w:style w:type="character" w:styleId="a8">
    <w:name w:val="Hyperlink"/>
    <w:rsid w:val="00D475DC"/>
    <w:rPr>
      <w:color w:val="000080"/>
      <w:u w:val="single"/>
    </w:rPr>
  </w:style>
  <w:style w:type="character" w:customStyle="1" w:styleId="11">
    <w:name w:val="основной 1 Знак"/>
    <w:link w:val="12"/>
    <w:locked/>
    <w:rsid w:val="00890258"/>
    <w:rPr>
      <w:sz w:val="28"/>
      <w:szCs w:val="28"/>
    </w:rPr>
  </w:style>
  <w:style w:type="paragraph" w:customStyle="1" w:styleId="12">
    <w:name w:val="основной 1"/>
    <w:basedOn w:val="a"/>
    <w:link w:val="11"/>
    <w:qFormat/>
    <w:rsid w:val="00890258"/>
    <w:pPr>
      <w:widowControl/>
      <w:autoSpaceDE/>
      <w:autoSpaceDN/>
      <w:adjustRightInd/>
      <w:spacing w:before="80" w:after="40" w:line="240" w:lineRule="auto"/>
      <w:ind w:firstLine="567"/>
      <w:jc w:val="both"/>
    </w:pPr>
    <w:rPr>
      <w:rFonts w:eastAsiaTheme="minorHAnsi"/>
      <w:sz w:val="28"/>
      <w:szCs w:val="28"/>
      <w:lang w:eastAsia="en-US"/>
    </w:rPr>
  </w:style>
  <w:style w:type="character" w:customStyle="1" w:styleId="20">
    <w:name w:val="Заголовок 2 Знак"/>
    <w:basedOn w:val="a0"/>
    <w:link w:val="2"/>
    <w:uiPriority w:val="9"/>
    <w:semiHidden/>
    <w:rsid w:val="00D36451"/>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
    <w:semiHidden/>
    <w:rsid w:val="00D36451"/>
    <w:rPr>
      <w:rFonts w:asciiTheme="majorHAnsi" w:eastAsiaTheme="majorEastAsia" w:hAnsiTheme="majorHAnsi" w:cstheme="majorBidi"/>
      <w:b/>
      <w:bCs/>
      <w:color w:val="4F81BD" w:themeColor="accent1"/>
      <w:sz w:val="24"/>
      <w:szCs w:val="24"/>
      <w:lang w:eastAsia="ru-RU"/>
    </w:rPr>
  </w:style>
  <w:style w:type="character" w:customStyle="1" w:styleId="70">
    <w:name w:val="Заголовок 7 Знак"/>
    <w:basedOn w:val="a0"/>
    <w:link w:val="7"/>
    <w:uiPriority w:val="9"/>
    <w:semiHidden/>
    <w:rsid w:val="00D36451"/>
    <w:rPr>
      <w:rFonts w:asciiTheme="majorHAnsi" w:eastAsiaTheme="majorEastAsia" w:hAnsiTheme="majorHAnsi" w:cstheme="majorBidi"/>
      <w:i/>
      <w:iCs/>
      <w:color w:val="404040" w:themeColor="text1" w:themeTint="BF"/>
      <w:sz w:val="24"/>
      <w:szCs w:val="24"/>
      <w:lang w:eastAsia="ru-RU"/>
    </w:rPr>
  </w:style>
  <w:style w:type="paragraph" w:styleId="a9">
    <w:name w:val="Body Text Indent"/>
    <w:basedOn w:val="a"/>
    <w:link w:val="aa"/>
    <w:uiPriority w:val="99"/>
    <w:semiHidden/>
    <w:unhideWhenUsed/>
    <w:rsid w:val="00D36451"/>
    <w:pPr>
      <w:spacing w:after="120"/>
      <w:ind w:left="283"/>
    </w:pPr>
  </w:style>
  <w:style w:type="character" w:customStyle="1" w:styleId="aa">
    <w:name w:val="Основной текст с отступом Знак"/>
    <w:basedOn w:val="a0"/>
    <w:link w:val="a9"/>
    <w:uiPriority w:val="99"/>
    <w:semiHidden/>
    <w:rsid w:val="00D36451"/>
    <w:rPr>
      <w:rFonts w:eastAsia="Times New Roman"/>
      <w:sz w:val="24"/>
      <w:szCs w:val="24"/>
      <w:lang w:eastAsia="ru-RU"/>
    </w:rPr>
  </w:style>
  <w:style w:type="paragraph" w:customStyle="1" w:styleId="ConsNormal">
    <w:name w:val="ConsNormal"/>
    <w:rsid w:val="00D36451"/>
    <w:pPr>
      <w:widowControl w:val="0"/>
      <w:autoSpaceDE w:val="0"/>
      <w:autoSpaceDN w:val="0"/>
      <w:adjustRightInd w:val="0"/>
      <w:spacing w:line="240" w:lineRule="auto"/>
      <w:ind w:right="19772" w:firstLine="720"/>
    </w:pPr>
    <w:rPr>
      <w:rFonts w:ascii="Arial" w:eastAsia="Times New Roman" w:hAnsi="Arial" w:cs="Arial"/>
      <w:sz w:val="20"/>
      <w:szCs w:val="20"/>
      <w:lang w:eastAsia="ru-RU"/>
    </w:rPr>
  </w:style>
  <w:style w:type="paragraph" w:styleId="ab">
    <w:name w:val="List Bullet"/>
    <w:basedOn w:val="a"/>
    <w:rsid w:val="00D36451"/>
    <w:pPr>
      <w:widowControl/>
      <w:overflowPunct w:val="0"/>
      <w:spacing w:line="240" w:lineRule="auto"/>
      <w:ind w:firstLine="510"/>
      <w:jc w:val="both"/>
      <w:textAlignment w:val="baseline"/>
    </w:pPr>
    <w:rPr>
      <w:sz w:val="28"/>
      <w:szCs w:val="20"/>
    </w:rPr>
  </w:style>
  <w:style w:type="paragraph" w:styleId="13">
    <w:name w:val="toc 1"/>
    <w:basedOn w:val="a"/>
    <w:next w:val="a"/>
    <w:autoRedefine/>
    <w:uiPriority w:val="39"/>
    <w:rsid w:val="00D36451"/>
    <w:pPr>
      <w:widowControl/>
      <w:tabs>
        <w:tab w:val="right" w:leader="dot" w:pos="9911"/>
      </w:tabs>
      <w:autoSpaceDE/>
      <w:autoSpaceDN/>
      <w:adjustRightInd/>
      <w:spacing w:line="240" w:lineRule="auto"/>
    </w:pPr>
    <w:rPr>
      <w:b/>
      <w:noProof/>
      <w:lang w:eastAsia="en-US"/>
    </w:rPr>
  </w:style>
  <w:style w:type="paragraph" w:styleId="21">
    <w:name w:val="toc 2"/>
    <w:basedOn w:val="a"/>
    <w:next w:val="a"/>
    <w:autoRedefine/>
    <w:uiPriority w:val="39"/>
    <w:rsid w:val="00D36451"/>
    <w:pPr>
      <w:widowControl/>
      <w:tabs>
        <w:tab w:val="right" w:leader="dot" w:pos="9911"/>
      </w:tabs>
      <w:autoSpaceDE/>
      <w:autoSpaceDN/>
      <w:adjustRightInd/>
      <w:spacing w:line="240" w:lineRule="auto"/>
      <w:ind w:left="240"/>
    </w:pPr>
    <w:rPr>
      <w:b/>
      <w:noProof/>
      <w:lang w:eastAsia="en-US"/>
    </w:rPr>
  </w:style>
  <w:style w:type="paragraph" w:styleId="31">
    <w:name w:val="toc 3"/>
    <w:basedOn w:val="a"/>
    <w:next w:val="a"/>
    <w:autoRedefine/>
    <w:uiPriority w:val="39"/>
    <w:rsid w:val="00D36451"/>
    <w:pPr>
      <w:widowControl/>
      <w:autoSpaceDE/>
      <w:autoSpaceDN/>
      <w:adjustRightInd/>
      <w:spacing w:line="240" w:lineRule="auto"/>
      <w:ind w:left="480"/>
    </w:pPr>
    <w:rPr>
      <w:lang w:eastAsia="en-US"/>
    </w:rPr>
  </w:style>
  <w:style w:type="paragraph" w:styleId="ac">
    <w:name w:val="List Paragraph"/>
    <w:basedOn w:val="a"/>
    <w:uiPriority w:val="34"/>
    <w:qFormat/>
    <w:rsid w:val="00D36451"/>
    <w:pPr>
      <w:widowControl/>
      <w:autoSpaceDE/>
      <w:autoSpaceDN/>
      <w:adjustRightInd/>
      <w:spacing w:line="240" w:lineRule="auto"/>
      <w:ind w:left="720"/>
      <w:contextualSpacing/>
    </w:pPr>
    <w:rPr>
      <w:sz w:val="20"/>
      <w:szCs w:val="20"/>
    </w:rPr>
  </w:style>
  <w:style w:type="paragraph" w:styleId="ad">
    <w:name w:val="Title"/>
    <w:basedOn w:val="a"/>
    <w:link w:val="ae"/>
    <w:qFormat/>
    <w:rsid w:val="00F40B85"/>
    <w:pPr>
      <w:widowControl/>
      <w:autoSpaceDE/>
      <w:autoSpaceDN/>
      <w:adjustRightInd/>
      <w:spacing w:line="240" w:lineRule="auto"/>
      <w:jc w:val="center"/>
    </w:pPr>
    <w:rPr>
      <w:sz w:val="28"/>
      <w:szCs w:val="20"/>
    </w:rPr>
  </w:style>
  <w:style w:type="character" w:customStyle="1" w:styleId="ae">
    <w:name w:val="Название Знак"/>
    <w:basedOn w:val="a0"/>
    <w:link w:val="ad"/>
    <w:rsid w:val="00F40B85"/>
    <w:rPr>
      <w:rFonts w:eastAsia="Times New Roman"/>
      <w:sz w:val="28"/>
      <w:szCs w:val="20"/>
      <w:lang w:eastAsia="ru-RU"/>
    </w:rPr>
  </w:style>
  <w:style w:type="paragraph" w:styleId="af">
    <w:name w:val="footnote text"/>
    <w:basedOn w:val="a"/>
    <w:link w:val="af0"/>
    <w:uiPriority w:val="99"/>
    <w:semiHidden/>
    <w:unhideWhenUsed/>
    <w:rsid w:val="00F40B85"/>
    <w:pPr>
      <w:widowControl/>
      <w:autoSpaceDE/>
      <w:autoSpaceDN/>
      <w:adjustRightInd/>
      <w:spacing w:line="240" w:lineRule="auto"/>
    </w:pPr>
    <w:rPr>
      <w:rFonts w:asciiTheme="minorHAnsi" w:eastAsiaTheme="minorEastAsia" w:hAnsiTheme="minorHAnsi" w:cstheme="minorBidi"/>
      <w:sz w:val="20"/>
      <w:szCs w:val="20"/>
    </w:rPr>
  </w:style>
  <w:style w:type="character" w:customStyle="1" w:styleId="af0">
    <w:name w:val="Текст сноски Знак"/>
    <w:basedOn w:val="a0"/>
    <w:link w:val="af"/>
    <w:uiPriority w:val="99"/>
    <w:semiHidden/>
    <w:rsid w:val="00F40B85"/>
    <w:rPr>
      <w:rFonts w:asciiTheme="minorHAnsi" w:eastAsiaTheme="minorEastAsia" w:hAnsiTheme="minorHAnsi" w:cstheme="minorBidi"/>
      <w:sz w:val="20"/>
      <w:szCs w:val="20"/>
      <w:lang w:eastAsia="ru-RU"/>
    </w:rPr>
  </w:style>
  <w:style w:type="character" w:styleId="af1">
    <w:name w:val="footnote reference"/>
    <w:basedOn w:val="a0"/>
    <w:uiPriority w:val="99"/>
    <w:semiHidden/>
    <w:unhideWhenUsed/>
    <w:rsid w:val="00F40B85"/>
    <w:rPr>
      <w:vertAlign w:val="superscript"/>
    </w:rPr>
  </w:style>
  <w:style w:type="table" w:styleId="af2">
    <w:name w:val="Table Grid"/>
    <w:basedOn w:val="a1"/>
    <w:uiPriority w:val="59"/>
    <w:unhideWhenUsed/>
    <w:rsid w:val="00F40B85"/>
    <w:pPr>
      <w:spacing w:line="240" w:lineRule="auto"/>
    </w:pPr>
    <w:rPr>
      <w:rFonts w:asciiTheme="minorHAnsi"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4">
    <w:name w:val="Абзац списка1"/>
    <w:basedOn w:val="a"/>
    <w:uiPriority w:val="99"/>
    <w:rsid w:val="00F40B85"/>
    <w:pPr>
      <w:widowControl/>
      <w:autoSpaceDE/>
      <w:autoSpaceDN/>
      <w:adjustRightInd/>
      <w:spacing w:after="200" w:line="276" w:lineRule="auto"/>
      <w:ind w:left="720"/>
    </w:pPr>
    <w:rPr>
      <w:rFonts w:ascii="Calibri" w:hAnsi="Calibri" w:cs="Calibri"/>
      <w:sz w:val="22"/>
      <w:szCs w:val="22"/>
      <w:lang w:eastAsia="en-US"/>
    </w:rPr>
  </w:style>
  <w:style w:type="character" w:customStyle="1" w:styleId="FontStyle11">
    <w:name w:val="Font Style11"/>
    <w:basedOn w:val="a0"/>
    <w:qFormat/>
    <w:rsid w:val="00E8672F"/>
    <w:rPr>
      <w:rFonts w:ascii="Times New Roman" w:hAnsi="Times New Roman" w:cs="Times New Roman"/>
      <w:sz w:val="24"/>
      <w:szCs w:val="24"/>
    </w:rPr>
  </w:style>
  <w:style w:type="character" w:customStyle="1" w:styleId="FontStyle17">
    <w:name w:val="Font Style17"/>
    <w:basedOn w:val="a0"/>
    <w:qFormat/>
    <w:rsid w:val="00E8672F"/>
    <w:rPr>
      <w:rFonts w:ascii="Times New Roman" w:hAnsi="Times New Roman" w:cs="Times New Roman"/>
      <w:sz w:val="22"/>
      <w:szCs w:val="22"/>
    </w:rPr>
  </w:style>
  <w:style w:type="character" w:customStyle="1" w:styleId="80">
    <w:name w:val="Заголовок 8 Знак"/>
    <w:basedOn w:val="a0"/>
    <w:link w:val="8"/>
    <w:uiPriority w:val="9"/>
    <w:semiHidden/>
    <w:rsid w:val="00BE4583"/>
    <w:rPr>
      <w:rFonts w:asciiTheme="majorHAnsi" w:eastAsiaTheme="majorEastAsia" w:hAnsiTheme="majorHAnsi" w:cstheme="majorBidi"/>
      <w:color w:val="404040" w:themeColor="text1" w:themeTint="BF"/>
      <w:sz w:val="20"/>
      <w:szCs w:val="20"/>
      <w:lang w:eastAsia="ar-SA"/>
    </w:rPr>
  </w:style>
  <w:style w:type="paragraph" w:customStyle="1" w:styleId="Style3">
    <w:name w:val="Style3"/>
    <w:basedOn w:val="a"/>
    <w:uiPriority w:val="99"/>
    <w:rsid w:val="00C97A34"/>
    <w:pPr>
      <w:spacing w:line="494" w:lineRule="exact"/>
      <w:ind w:firstLine="682"/>
    </w:pPr>
    <w:rPr>
      <w:rFonts w:eastAsiaTheme="minorEastAsia"/>
    </w:rPr>
  </w:style>
  <w:style w:type="paragraph" w:customStyle="1" w:styleId="Style7">
    <w:name w:val="Style7"/>
    <w:basedOn w:val="a"/>
    <w:uiPriority w:val="99"/>
    <w:rsid w:val="00C97A34"/>
    <w:pPr>
      <w:spacing w:line="368" w:lineRule="exact"/>
      <w:ind w:firstLine="696"/>
      <w:jc w:val="both"/>
    </w:pPr>
    <w:rPr>
      <w:rFonts w:eastAsiaTheme="minorEastAsia"/>
    </w:rPr>
  </w:style>
  <w:style w:type="paragraph" w:customStyle="1" w:styleId="Style8">
    <w:name w:val="Style8"/>
    <w:basedOn w:val="a"/>
    <w:uiPriority w:val="99"/>
    <w:rsid w:val="00C97A34"/>
    <w:pPr>
      <w:spacing w:line="384" w:lineRule="exact"/>
      <w:ind w:firstLine="715"/>
    </w:pPr>
    <w:rPr>
      <w:rFonts w:eastAsiaTheme="minorEastAsia"/>
    </w:rPr>
  </w:style>
  <w:style w:type="character" w:customStyle="1" w:styleId="FontStyle12">
    <w:name w:val="Font Style12"/>
    <w:basedOn w:val="a0"/>
    <w:uiPriority w:val="99"/>
    <w:rsid w:val="00C97A34"/>
    <w:rPr>
      <w:rFonts w:ascii="Times New Roman" w:hAnsi="Times New Roman" w:cs="Times New Roman"/>
      <w:sz w:val="28"/>
      <w:szCs w:val="28"/>
    </w:rPr>
  </w:style>
  <w:style w:type="paragraph" w:customStyle="1" w:styleId="Style2">
    <w:name w:val="Style2"/>
    <w:basedOn w:val="a"/>
    <w:rsid w:val="00B864CA"/>
    <w:pPr>
      <w:spacing w:line="619" w:lineRule="exact"/>
    </w:pPr>
  </w:style>
  <w:style w:type="paragraph" w:customStyle="1" w:styleId="Style4">
    <w:name w:val="Style4"/>
    <w:basedOn w:val="a"/>
    <w:rsid w:val="00B864CA"/>
    <w:pPr>
      <w:spacing w:line="274" w:lineRule="exact"/>
      <w:jc w:val="right"/>
    </w:pPr>
  </w:style>
  <w:style w:type="paragraph" w:customStyle="1" w:styleId="Style5">
    <w:name w:val="Style5"/>
    <w:basedOn w:val="a"/>
    <w:rsid w:val="00B864CA"/>
    <w:pPr>
      <w:spacing w:line="278" w:lineRule="exact"/>
    </w:pPr>
  </w:style>
  <w:style w:type="paragraph" w:customStyle="1" w:styleId="Style6">
    <w:name w:val="Style6"/>
    <w:basedOn w:val="a"/>
    <w:rsid w:val="00B864CA"/>
    <w:pPr>
      <w:spacing w:line="240" w:lineRule="auto"/>
    </w:pPr>
  </w:style>
  <w:style w:type="character" w:customStyle="1" w:styleId="FontStyle13">
    <w:name w:val="Font Style13"/>
    <w:basedOn w:val="a0"/>
    <w:rsid w:val="00B864CA"/>
    <w:rPr>
      <w:rFonts w:ascii="Times New Roman" w:hAnsi="Times New Roman" w:cs="Times New Roman"/>
      <w:i/>
      <w:iCs/>
      <w:spacing w:val="-40"/>
      <w:sz w:val="36"/>
      <w:szCs w:val="36"/>
    </w:rPr>
  </w:style>
  <w:style w:type="paragraph" w:customStyle="1" w:styleId="Standard">
    <w:name w:val="Standard"/>
    <w:qFormat/>
    <w:rsid w:val="001724F5"/>
    <w:pPr>
      <w:widowControl w:val="0"/>
      <w:suppressAutoHyphens/>
      <w:spacing w:line="240" w:lineRule="auto"/>
    </w:pPr>
    <w:rPr>
      <w:rFonts w:eastAsia="Andale Sans UI" w:cs="Tahoma"/>
      <w:kern w:val="2"/>
      <w:sz w:val="24"/>
      <w:szCs w:val="24"/>
      <w:lang w:val="de-DE" w:eastAsia="fa-IR" w:bidi="fa-IR"/>
    </w:rPr>
  </w:style>
  <w:style w:type="paragraph" w:styleId="af3">
    <w:name w:val="Normal (Web)"/>
    <w:basedOn w:val="a"/>
    <w:uiPriority w:val="99"/>
    <w:unhideWhenUsed/>
    <w:rsid w:val="00A60FDE"/>
    <w:pPr>
      <w:widowControl/>
      <w:autoSpaceDE/>
      <w:autoSpaceDN/>
      <w:adjustRightInd/>
      <w:spacing w:before="100" w:beforeAutospacing="1" w:after="142" w:line="276" w:lineRule="auto"/>
    </w:pPr>
  </w:style>
  <w:style w:type="character" w:styleId="af4">
    <w:name w:val="page number"/>
    <w:basedOn w:val="a0"/>
    <w:rsid w:val="00A60FDE"/>
  </w:style>
  <w:style w:type="paragraph" w:styleId="af5">
    <w:name w:val="header"/>
    <w:basedOn w:val="a"/>
    <w:link w:val="af6"/>
    <w:rsid w:val="00A60FDE"/>
    <w:pPr>
      <w:widowControl/>
      <w:tabs>
        <w:tab w:val="center" w:pos="4677"/>
        <w:tab w:val="right" w:pos="9355"/>
      </w:tabs>
      <w:suppressAutoHyphens/>
      <w:autoSpaceDE/>
      <w:autoSpaceDN/>
      <w:adjustRightInd/>
      <w:spacing w:line="240" w:lineRule="auto"/>
    </w:pPr>
    <w:rPr>
      <w:lang w:eastAsia="ar-SA"/>
    </w:rPr>
  </w:style>
  <w:style w:type="character" w:customStyle="1" w:styleId="af6">
    <w:name w:val="Верхний колонтитул Знак"/>
    <w:basedOn w:val="a0"/>
    <w:link w:val="af5"/>
    <w:rsid w:val="00A60FDE"/>
    <w:rPr>
      <w:rFonts w:eastAsia="Times New Roman"/>
      <w:sz w:val="24"/>
      <w:szCs w:val="24"/>
      <w:lang w:eastAsia="ar-SA"/>
    </w:rPr>
  </w:style>
  <w:style w:type="paragraph" w:styleId="af7">
    <w:name w:val="footer"/>
    <w:basedOn w:val="a"/>
    <w:link w:val="af8"/>
    <w:rsid w:val="00A60FDE"/>
    <w:pPr>
      <w:widowControl/>
      <w:tabs>
        <w:tab w:val="center" w:pos="4677"/>
        <w:tab w:val="right" w:pos="9355"/>
      </w:tabs>
      <w:suppressAutoHyphens/>
      <w:autoSpaceDE/>
      <w:autoSpaceDN/>
      <w:adjustRightInd/>
      <w:spacing w:line="240" w:lineRule="auto"/>
    </w:pPr>
    <w:rPr>
      <w:lang w:eastAsia="ar-SA"/>
    </w:rPr>
  </w:style>
  <w:style w:type="character" w:customStyle="1" w:styleId="af8">
    <w:name w:val="Нижний колонтитул Знак"/>
    <w:basedOn w:val="a0"/>
    <w:link w:val="af7"/>
    <w:rsid w:val="00A60FDE"/>
    <w:rPr>
      <w:rFonts w:eastAsia="Times New Roman"/>
      <w:sz w:val="24"/>
      <w:szCs w:val="24"/>
      <w:lang w:eastAsia="ar-SA"/>
    </w:rPr>
  </w:style>
  <w:style w:type="character" w:customStyle="1" w:styleId="40">
    <w:name w:val="Заголовок 4 Знак"/>
    <w:basedOn w:val="a0"/>
    <w:link w:val="4"/>
    <w:uiPriority w:val="9"/>
    <w:semiHidden/>
    <w:rsid w:val="00A60FDE"/>
    <w:rPr>
      <w:rFonts w:asciiTheme="majorHAnsi" w:eastAsiaTheme="majorEastAsia" w:hAnsiTheme="majorHAnsi" w:cstheme="majorBidi"/>
      <w:b/>
      <w:bCs/>
      <w:i/>
      <w:iCs/>
      <w:color w:val="4F81BD" w:themeColor="accent1"/>
      <w:sz w:val="24"/>
      <w:szCs w:val="24"/>
      <w:lang w:eastAsia="ru-RU"/>
    </w:rPr>
  </w:style>
  <w:style w:type="paragraph" w:customStyle="1" w:styleId="WW-">
    <w:name w:val="WW-Заголовок"/>
    <w:basedOn w:val="a"/>
    <w:next w:val="af9"/>
    <w:rsid w:val="00A60FDE"/>
    <w:pPr>
      <w:widowControl/>
      <w:suppressAutoHyphens/>
      <w:autoSpaceDE/>
      <w:autoSpaceDN/>
      <w:adjustRightInd/>
      <w:spacing w:line="240" w:lineRule="auto"/>
      <w:jc w:val="center"/>
    </w:pPr>
    <w:rPr>
      <w:sz w:val="28"/>
      <w:szCs w:val="20"/>
      <w:lang w:eastAsia="zh-CN"/>
    </w:rPr>
  </w:style>
  <w:style w:type="paragraph" w:styleId="af9">
    <w:name w:val="Subtitle"/>
    <w:basedOn w:val="a"/>
    <w:next w:val="a"/>
    <w:link w:val="afa"/>
    <w:qFormat/>
    <w:rsid w:val="00A60FDE"/>
    <w:pPr>
      <w:keepNext/>
      <w:widowControl/>
      <w:suppressAutoHyphens/>
      <w:autoSpaceDE/>
      <w:autoSpaceDN/>
      <w:adjustRightInd/>
      <w:spacing w:before="240" w:after="120" w:line="240" w:lineRule="auto"/>
      <w:jc w:val="center"/>
    </w:pPr>
    <w:rPr>
      <w:rFonts w:ascii="Arial" w:eastAsia="Microsoft YaHei" w:hAnsi="Arial" w:cs="Mangal"/>
      <w:i/>
      <w:iCs/>
      <w:sz w:val="28"/>
      <w:szCs w:val="28"/>
      <w:lang w:eastAsia="zh-CN"/>
    </w:rPr>
  </w:style>
  <w:style w:type="character" w:customStyle="1" w:styleId="afa">
    <w:name w:val="Подзаголовок Знак"/>
    <w:basedOn w:val="a0"/>
    <w:link w:val="af9"/>
    <w:rsid w:val="00A60FDE"/>
    <w:rPr>
      <w:rFonts w:ascii="Arial" w:eastAsia="Microsoft YaHei" w:hAnsi="Arial" w:cs="Mangal"/>
      <w:i/>
      <w:iCs/>
      <w:sz w:val="28"/>
      <w:szCs w:val="28"/>
      <w:lang w:eastAsia="zh-CN"/>
    </w:rPr>
  </w:style>
  <w:style w:type="character" w:styleId="afb">
    <w:name w:val="Emphasis"/>
    <w:qFormat/>
    <w:rsid w:val="007E2192"/>
    <w:rPr>
      <w:i/>
      <w:iCs/>
    </w:rPr>
  </w:style>
  <w:style w:type="paragraph" w:customStyle="1" w:styleId="afc">
    <w:name w:val="Заголовок"/>
    <w:basedOn w:val="Standard"/>
    <w:next w:val="a3"/>
    <w:qFormat/>
    <w:rsid w:val="00414FFE"/>
    <w:pPr>
      <w:keepNext/>
      <w:spacing w:before="240" w:after="120"/>
    </w:pPr>
    <w:rPr>
      <w:rFonts w:ascii="Arial" w:hAnsi="Arial"/>
      <w:kern w:val="0"/>
      <w:sz w:val="28"/>
      <w:szCs w:val="28"/>
      <w:lang w:eastAsia="ja-JP"/>
    </w:rPr>
  </w:style>
  <w:style w:type="paragraph" w:customStyle="1" w:styleId="Textbody">
    <w:name w:val="Text body"/>
    <w:basedOn w:val="Standard"/>
    <w:qFormat/>
    <w:rsid w:val="00414FFE"/>
    <w:pPr>
      <w:spacing w:after="120"/>
    </w:pPr>
    <w:rPr>
      <w:rFonts w:cs="Times New Roman"/>
      <w:kern w:val="0"/>
      <w:lang w:eastAsia="ja-JP"/>
    </w:rPr>
  </w:style>
  <w:style w:type="paragraph" w:customStyle="1" w:styleId="Heading1">
    <w:name w:val="Heading 1"/>
    <w:basedOn w:val="a"/>
    <w:qFormat/>
    <w:rsid w:val="004C13E0"/>
    <w:pPr>
      <w:keepNext/>
      <w:suppressAutoHyphens/>
      <w:autoSpaceDE/>
      <w:autoSpaceDN/>
      <w:adjustRightInd/>
      <w:spacing w:line="240" w:lineRule="auto"/>
      <w:ind w:firstLine="540"/>
      <w:jc w:val="both"/>
      <w:outlineLvl w:val="0"/>
    </w:pPr>
    <w:rPr>
      <w:rFonts w:cs="Tahoma"/>
      <w:b/>
      <w:bCs/>
      <w:lang w:val="de-DE" w:eastAsia="ja-JP" w:bidi="fa-IR"/>
    </w:rPr>
  </w:style>
  <w:style w:type="paragraph" w:customStyle="1" w:styleId="afd">
    <w:name w:val="Текст в заданном формате"/>
    <w:basedOn w:val="a"/>
    <w:qFormat/>
    <w:rsid w:val="004C13E0"/>
    <w:pPr>
      <w:widowControl/>
      <w:suppressAutoHyphens/>
      <w:autoSpaceDE/>
      <w:autoSpaceDN/>
      <w:adjustRightInd/>
      <w:spacing w:line="276" w:lineRule="auto"/>
    </w:pPr>
    <w:rPr>
      <w:rFonts w:ascii="Liberation Mono" w:eastAsia="Liberation Mono" w:hAnsi="Liberation Mono" w:cs="Liberation Mono"/>
      <w:sz w:val="20"/>
      <w:szCs w:val="20"/>
      <w:lang w:eastAsia="ar-SA"/>
    </w:rPr>
  </w:style>
  <w:style w:type="paragraph" w:customStyle="1" w:styleId="p6">
    <w:name w:val="p6"/>
    <w:basedOn w:val="a"/>
    <w:rsid w:val="00FF6DE1"/>
    <w:pPr>
      <w:widowControl/>
      <w:autoSpaceDE/>
      <w:autoSpaceDN/>
      <w:adjustRightInd/>
      <w:spacing w:before="100" w:beforeAutospacing="1" w:after="100" w:afterAutospacing="1" w:line="240" w:lineRule="auto"/>
    </w:pPr>
  </w:style>
  <w:style w:type="character" w:customStyle="1" w:styleId="15">
    <w:name w:val="Название Знак1"/>
    <w:basedOn w:val="a0"/>
    <w:locked/>
    <w:rsid w:val="00FF6DE1"/>
    <w:rPr>
      <w:rFonts w:eastAsia="Times New Roman"/>
      <w:b/>
      <w:bCs/>
      <w:sz w:val="28"/>
      <w:szCs w:val="28"/>
      <w:lang w:eastAsia="ru-RU"/>
    </w:rPr>
  </w:style>
  <w:style w:type="character" w:customStyle="1" w:styleId="s4">
    <w:name w:val="s4"/>
    <w:basedOn w:val="a0"/>
    <w:rsid w:val="00FF6DE1"/>
  </w:style>
  <w:style w:type="paragraph" w:customStyle="1" w:styleId="16">
    <w:name w:val="Без интервала1"/>
    <w:rsid w:val="00087E97"/>
    <w:pPr>
      <w:suppressAutoHyphens/>
      <w:autoSpaceDN w:val="0"/>
      <w:spacing w:line="240" w:lineRule="auto"/>
      <w:textAlignment w:val="baseline"/>
    </w:pPr>
    <w:rPr>
      <w:rFonts w:ascii="Calibri" w:eastAsia="Times New Roman" w:hAnsi="Calibri" w:cs="Liberation Serif"/>
      <w:kern w:val="3"/>
      <w:lang w:eastAsia="ar-SA" w:bidi="hi-IN"/>
    </w:rPr>
  </w:style>
  <w:style w:type="paragraph" w:customStyle="1" w:styleId="17">
    <w:name w:val="Обычный (веб)1"/>
    <w:basedOn w:val="Standard"/>
    <w:rsid w:val="00087E97"/>
    <w:pPr>
      <w:widowControl/>
      <w:suppressAutoHyphens w:val="0"/>
      <w:autoSpaceDN w:val="0"/>
      <w:spacing w:before="280" w:after="280" w:line="240" w:lineRule="exact"/>
      <w:textAlignment w:val="baseline"/>
    </w:pPr>
    <w:rPr>
      <w:rFonts w:eastAsia="Times New Roman" w:cs="Times New Roman"/>
      <w:kern w:val="3"/>
      <w:lang w:val="ru-RU" w:eastAsia="ar-SA" w:bidi="hi-IN"/>
    </w:rPr>
  </w:style>
  <w:style w:type="character" w:styleId="afe">
    <w:name w:val="Strong"/>
    <w:uiPriority w:val="22"/>
    <w:qFormat/>
    <w:rsid w:val="0034793D"/>
    <w:rPr>
      <w:b/>
      <w:bCs/>
    </w:rPr>
  </w:style>
  <w:style w:type="character" w:customStyle="1" w:styleId="blk">
    <w:name w:val="blk"/>
    <w:basedOn w:val="a0"/>
    <w:rsid w:val="0034793D"/>
  </w:style>
  <w:style w:type="paragraph" w:customStyle="1" w:styleId="aff">
    <w:name w:val="Содержимое таблицы"/>
    <w:basedOn w:val="a"/>
    <w:rsid w:val="0034793D"/>
    <w:pPr>
      <w:widowControl/>
      <w:suppressLineNumbers/>
      <w:suppressAutoHyphens/>
      <w:autoSpaceDE/>
      <w:autoSpaceDN/>
      <w:adjustRightInd/>
      <w:spacing w:line="240" w:lineRule="auto"/>
    </w:pPr>
    <w:rPr>
      <w:lang w:eastAsia="ar-SA"/>
    </w:rPr>
  </w:style>
</w:styles>
</file>

<file path=word/webSettings.xml><?xml version="1.0" encoding="utf-8"?>
<w:webSettings xmlns:r="http://schemas.openxmlformats.org/officeDocument/2006/relationships" xmlns:w="http://schemas.openxmlformats.org/wordprocessingml/2006/main">
  <w:divs>
    <w:div w:id="54358141">
      <w:bodyDiv w:val="1"/>
      <w:marLeft w:val="0"/>
      <w:marRight w:val="0"/>
      <w:marTop w:val="0"/>
      <w:marBottom w:val="0"/>
      <w:divBdr>
        <w:top w:val="none" w:sz="0" w:space="0" w:color="auto"/>
        <w:left w:val="none" w:sz="0" w:space="0" w:color="auto"/>
        <w:bottom w:val="none" w:sz="0" w:space="0" w:color="auto"/>
        <w:right w:val="none" w:sz="0" w:space="0" w:color="auto"/>
      </w:divBdr>
    </w:div>
    <w:div w:id="879703186">
      <w:bodyDiv w:val="1"/>
      <w:marLeft w:val="0"/>
      <w:marRight w:val="0"/>
      <w:marTop w:val="0"/>
      <w:marBottom w:val="0"/>
      <w:divBdr>
        <w:top w:val="none" w:sz="0" w:space="0" w:color="auto"/>
        <w:left w:val="none" w:sz="0" w:space="0" w:color="auto"/>
        <w:bottom w:val="none" w:sz="0" w:space="0" w:color="auto"/>
        <w:right w:val="none" w:sz="0" w:space="0" w:color="auto"/>
      </w:divBdr>
    </w:div>
    <w:div w:id="1129133250">
      <w:bodyDiv w:val="1"/>
      <w:marLeft w:val="0"/>
      <w:marRight w:val="0"/>
      <w:marTop w:val="0"/>
      <w:marBottom w:val="0"/>
      <w:divBdr>
        <w:top w:val="none" w:sz="0" w:space="0" w:color="auto"/>
        <w:left w:val="none" w:sz="0" w:space="0" w:color="auto"/>
        <w:bottom w:val="none" w:sz="0" w:space="0" w:color="auto"/>
        <w:right w:val="none" w:sz="0" w:space="0" w:color="auto"/>
      </w:divBdr>
    </w:div>
    <w:div w:id="1195967085">
      <w:bodyDiv w:val="1"/>
      <w:marLeft w:val="0"/>
      <w:marRight w:val="0"/>
      <w:marTop w:val="0"/>
      <w:marBottom w:val="0"/>
      <w:divBdr>
        <w:top w:val="none" w:sz="0" w:space="0" w:color="auto"/>
        <w:left w:val="none" w:sz="0" w:space="0" w:color="auto"/>
        <w:bottom w:val="none" w:sz="0" w:space="0" w:color="auto"/>
        <w:right w:val="none" w:sz="0" w:space="0" w:color="auto"/>
      </w:divBdr>
    </w:div>
    <w:div w:id="1440683732">
      <w:bodyDiv w:val="1"/>
      <w:marLeft w:val="0"/>
      <w:marRight w:val="0"/>
      <w:marTop w:val="0"/>
      <w:marBottom w:val="0"/>
      <w:divBdr>
        <w:top w:val="none" w:sz="0" w:space="0" w:color="auto"/>
        <w:left w:val="none" w:sz="0" w:space="0" w:color="auto"/>
        <w:bottom w:val="none" w:sz="0" w:space="0" w:color="auto"/>
        <w:right w:val="none" w:sz="0" w:space="0" w:color="auto"/>
      </w:divBdr>
    </w:div>
    <w:div w:id="1789010472">
      <w:bodyDiv w:val="1"/>
      <w:marLeft w:val="0"/>
      <w:marRight w:val="0"/>
      <w:marTop w:val="0"/>
      <w:marBottom w:val="0"/>
      <w:divBdr>
        <w:top w:val="none" w:sz="0" w:space="0" w:color="auto"/>
        <w:left w:val="none" w:sz="0" w:space="0" w:color="auto"/>
        <w:bottom w:val="none" w:sz="0" w:space="0" w:color="auto"/>
        <w:right w:val="none" w:sz="0" w:space="0" w:color="auto"/>
      </w:divBdr>
    </w:div>
    <w:div w:id="1821539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missselo@yandex.ru"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1520</Words>
  <Characters>10769</Characters>
  <Application>Microsoft Office Word</Application>
  <DocSecurity>0</DocSecurity>
  <Lines>1538</Lines>
  <Paragraphs>409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2024-10-31T04:53:00Z</cp:lastPrinted>
  <dcterms:created xsi:type="dcterms:W3CDTF">2025-01-13T07:17:00Z</dcterms:created>
  <dcterms:modified xsi:type="dcterms:W3CDTF">2025-01-13T07:17:00Z</dcterms:modified>
</cp:coreProperties>
</file>