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EB" w:rsidRDefault="007749EB">
      <w:pPr>
        <w:ind w:right="-766"/>
        <w:rPr>
          <w:b/>
          <w:bCs/>
          <w:i/>
          <w:sz w:val="26"/>
          <w:szCs w:val="26"/>
        </w:rPr>
      </w:pPr>
    </w:p>
    <w:p w:rsidR="005128A3" w:rsidRDefault="00232F48" w:rsidP="005128A3">
      <w:pPr>
        <w:pStyle w:val="Standard"/>
        <w:jc w:val="center"/>
      </w:pPr>
      <w:r w:rsidRPr="00232F48">
        <w:rPr>
          <w:noProof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Графический объект1" o:spid="_x0000_i1025" type="#_x0000_t75" style="width:41.75pt;height:53.85pt;visibility:visible">
            <v:imagedata r:id="rId7" o:title=""/>
          </v:shape>
        </w:pict>
      </w:r>
    </w:p>
    <w:p w:rsidR="005128A3" w:rsidRDefault="005128A3" w:rsidP="005128A3">
      <w:pPr>
        <w:pStyle w:val="Standard"/>
      </w:pPr>
      <w:r>
        <w:t xml:space="preserve">  </w:t>
      </w:r>
    </w:p>
    <w:p w:rsidR="005128A3" w:rsidRDefault="005128A3" w:rsidP="005128A3">
      <w:pPr>
        <w:pStyle w:val="Standard"/>
      </w:pPr>
    </w:p>
    <w:p w:rsidR="005128A3" w:rsidRDefault="009C6930" w:rsidP="005128A3">
      <w:pPr>
        <w:pStyle w:val="Standard"/>
        <w:tabs>
          <w:tab w:val="left" w:pos="0"/>
        </w:tabs>
        <w:autoSpaceDE w:val="0"/>
        <w:ind w:left="72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</w:t>
      </w:r>
      <w:r w:rsidR="005128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МИССКИЙ СЕЛЬСКИЙ СОВЕТ ДЕПУТАТОВ</w:t>
      </w:r>
    </w:p>
    <w:p w:rsidR="005128A3" w:rsidRDefault="005128A3" w:rsidP="005128A3">
      <w:pPr>
        <w:pStyle w:val="Standard"/>
        <w:tabs>
          <w:tab w:val="left" w:pos="0"/>
        </w:tabs>
        <w:autoSpaceDE w:val="0"/>
        <w:ind w:left="72"/>
        <w:jc w:val="center"/>
        <w:rPr>
          <w:rFonts w:ascii="Times New Roman CYR" w:eastAsia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КУРАГИНСКОГО РАЙОНА КРАСНОЯРСКОГО КРАЯ</w:t>
      </w:r>
    </w:p>
    <w:p w:rsidR="005128A3" w:rsidRPr="00074E0E" w:rsidRDefault="005128A3" w:rsidP="005128A3">
      <w:pPr>
        <w:pStyle w:val="Standard"/>
        <w:tabs>
          <w:tab w:val="left" w:pos="0"/>
        </w:tabs>
        <w:autoSpaceDE w:val="0"/>
        <w:ind w:left="72"/>
        <w:rPr>
          <w:rFonts w:eastAsia="Times New Roman" w:cs="Times New Roman"/>
          <w:sz w:val="28"/>
          <w:szCs w:val="28"/>
          <w:lang w:val="ru-RU"/>
        </w:rPr>
      </w:pPr>
      <w:r w:rsidRPr="00074E0E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:rsidR="005128A3" w:rsidRDefault="005128A3" w:rsidP="005128A3">
      <w:pPr>
        <w:pStyle w:val="Standard"/>
        <w:tabs>
          <w:tab w:val="left" w:pos="0"/>
        </w:tabs>
        <w:autoSpaceDE w:val="0"/>
        <w:spacing w:line="360" w:lineRule="auto"/>
        <w:ind w:left="72"/>
      </w:pPr>
      <w:r w:rsidRPr="00074E0E">
        <w:rPr>
          <w:rFonts w:eastAsia="Times New Roman" w:cs="Times New Roman"/>
          <w:sz w:val="32"/>
          <w:szCs w:val="32"/>
          <w:lang w:val="ru-RU"/>
        </w:rPr>
        <w:t xml:space="preserve">                                            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РЕШЕНИЕ</w:t>
      </w:r>
    </w:p>
    <w:p w:rsidR="005128A3" w:rsidRDefault="009556F7" w:rsidP="005128A3">
      <w:pPr>
        <w:pStyle w:val="Standard"/>
        <w:tabs>
          <w:tab w:val="left" w:pos="0"/>
        </w:tabs>
        <w:autoSpaceDE w:val="0"/>
        <w:ind w:left="72"/>
      </w:pPr>
      <w:r>
        <w:rPr>
          <w:rFonts w:eastAsia="Times New Roman" w:cs="Times New Roman"/>
          <w:sz w:val="28"/>
          <w:szCs w:val="28"/>
          <w:lang w:val="ru-RU"/>
        </w:rPr>
        <w:t>15.1</w:t>
      </w:r>
      <w:r w:rsidR="005128A3">
        <w:rPr>
          <w:rFonts w:eastAsia="Times New Roman" w:cs="Times New Roman"/>
          <w:sz w:val="28"/>
          <w:szCs w:val="28"/>
          <w:lang w:val="ru-RU"/>
        </w:rPr>
        <w:t>0.2024</w:t>
      </w:r>
      <w:r w:rsidR="005128A3" w:rsidRPr="00074E0E">
        <w:rPr>
          <w:rFonts w:eastAsia="Times New Roman" w:cs="Times New Roman"/>
          <w:sz w:val="28"/>
          <w:szCs w:val="28"/>
          <w:lang w:val="ru-RU"/>
        </w:rPr>
        <w:t xml:space="preserve">                                 </w:t>
      </w:r>
      <w:r w:rsidR="005128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с.  </w:t>
      </w:r>
      <w:proofErr w:type="spellStart"/>
      <w:r w:rsidR="005128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Имисское</w:t>
      </w:r>
      <w:proofErr w:type="spellEnd"/>
      <w:r w:rsidR="005128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             </w:t>
      </w:r>
      <w:r w:rsidR="005128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ab/>
        <w:t xml:space="preserve">                       № </w:t>
      </w:r>
      <w:r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>46-121</w:t>
      </w:r>
      <w:r w:rsidR="005128A3">
        <w:rPr>
          <w:rFonts w:ascii="Times New Roman CYR" w:eastAsia="Times New Roman CYR" w:hAnsi="Times New Roman CYR" w:cs="Times New Roman CYR"/>
          <w:sz w:val="28"/>
          <w:szCs w:val="28"/>
          <w:lang w:val="ru-RU"/>
        </w:rPr>
        <w:t xml:space="preserve">-р   </w:t>
      </w:r>
    </w:p>
    <w:p w:rsidR="005128A3" w:rsidRDefault="005128A3">
      <w:pPr>
        <w:keepNext/>
        <w:ind w:right="-1"/>
        <w:outlineLvl w:val="0"/>
        <w:rPr>
          <w:sz w:val="26"/>
          <w:szCs w:val="26"/>
        </w:rPr>
      </w:pPr>
    </w:p>
    <w:p w:rsidR="007749EB" w:rsidRDefault="00C640C2">
      <w:pPr>
        <w:keepNext/>
        <w:ind w:right="-1"/>
        <w:outlineLvl w:val="0"/>
      </w:pPr>
      <w:r>
        <w:rPr>
          <w:sz w:val="26"/>
          <w:szCs w:val="26"/>
        </w:rPr>
        <w:t>О внесении изменений в Устав</w:t>
      </w:r>
    </w:p>
    <w:p w:rsidR="007749EB" w:rsidRDefault="00C640C2">
      <w:pPr>
        <w:keepNext/>
        <w:ind w:right="-1"/>
        <w:outlineLvl w:val="0"/>
      </w:pPr>
      <w:r>
        <w:rPr>
          <w:sz w:val="26"/>
          <w:szCs w:val="26"/>
        </w:rPr>
        <w:t xml:space="preserve">Имисского сельсовета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</w:t>
      </w:r>
    </w:p>
    <w:p w:rsidR="007749EB" w:rsidRDefault="007749EB">
      <w:pPr>
        <w:keepNext/>
        <w:ind w:right="-1" w:firstLine="567"/>
        <w:jc w:val="both"/>
        <w:outlineLvl w:val="0"/>
        <w:rPr>
          <w:sz w:val="26"/>
          <w:szCs w:val="26"/>
        </w:rPr>
      </w:pPr>
    </w:p>
    <w:p w:rsidR="007749EB" w:rsidRDefault="00C640C2">
      <w:pPr>
        <w:keepNext/>
        <w:ind w:firstLine="709"/>
        <w:jc w:val="both"/>
        <w:outlineLvl w:val="0"/>
      </w:pPr>
      <w:r>
        <w:rPr>
          <w:sz w:val="26"/>
          <w:szCs w:val="26"/>
        </w:rPr>
        <w:t xml:space="preserve">В целях приведения Устава Имисского сельсовета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____ Устава Имисского сельсовета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Красноярского края, </w:t>
      </w:r>
      <w:proofErr w:type="spellStart"/>
      <w:r>
        <w:rPr>
          <w:sz w:val="26"/>
          <w:szCs w:val="26"/>
        </w:rPr>
        <w:t>Имисский</w:t>
      </w:r>
      <w:proofErr w:type="spellEnd"/>
      <w:r>
        <w:rPr>
          <w:sz w:val="26"/>
          <w:szCs w:val="26"/>
        </w:rPr>
        <w:t xml:space="preserve"> сельский Совет депутатов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РЕШИЛ:</w:t>
      </w:r>
      <w:r>
        <w:rPr>
          <w:sz w:val="26"/>
          <w:szCs w:val="26"/>
        </w:rPr>
        <w:t xml:space="preserve"> </w:t>
      </w:r>
    </w:p>
    <w:p w:rsidR="007749EB" w:rsidRDefault="00C640C2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Устав Имисского сельсовета </w:t>
      </w:r>
      <w:proofErr w:type="spellStart"/>
      <w:r>
        <w:rPr>
          <w:sz w:val="26"/>
          <w:szCs w:val="26"/>
        </w:rPr>
        <w:t>Курагинского</w:t>
      </w:r>
      <w:proofErr w:type="spellEnd"/>
      <w:r>
        <w:rPr>
          <w:sz w:val="26"/>
          <w:szCs w:val="26"/>
        </w:rPr>
        <w:t xml:space="preserve"> района Красноярского края следующие изменения:</w:t>
      </w:r>
    </w:p>
    <w:p w:rsidR="007749EB" w:rsidRDefault="00C640C2">
      <w:pPr>
        <w:ind w:firstLine="709"/>
        <w:jc w:val="both"/>
        <w:rPr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  <w:t>1.1. в статье 4:</w:t>
      </w:r>
    </w:p>
    <w:p w:rsidR="007749EB" w:rsidRDefault="00C640C2">
      <w:pPr>
        <w:tabs>
          <w:tab w:val="left" w:pos="780"/>
        </w:tabs>
        <w:ind w:firstLine="709"/>
        <w:jc w:val="both"/>
      </w:pPr>
      <w:r>
        <w:rPr>
          <w:b/>
          <w:bCs/>
          <w:sz w:val="26"/>
          <w:szCs w:val="26"/>
        </w:rPr>
        <w:t xml:space="preserve">- </w:t>
      </w:r>
      <w:r w:rsidR="009C6930">
        <w:rPr>
          <w:b/>
          <w:bCs/>
          <w:sz w:val="26"/>
          <w:szCs w:val="26"/>
        </w:rPr>
        <w:t xml:space="preserve">абзац 2п.7 изложить в сл </w:t>
      </w:r>
      <w:proofErr w:type="spellStart"/>
      <w:proofErr w:type="gramStart"/>
      <w:r w:rsidR="009C6930">
        <w:rPr>
          <w:b/>
          <w:bCs/>
          <w:sz w:val="26"/>
          <w:szCs w:val="26"/>
        </w:rPr>
        <w:t>ред</w:t>
      </w:r>
      <w:proofErr w:type="spellEnd"/>
      <w:proofErr w:type="gramEnd"/>
      <w:r>
        <w:rPr>
          <w:rFonts w:eastAsia="Calibri"/>
          <w:b/>
          <w:bCs/>
          <w:color w:val="000000"/>
          <w:sz w:val="26"/>
          <w:szCs w:val="26"/>
          <w:lang w:eastAsia="ru-RU"/>
        </w:rPr>
        <w:t>:</w:t>
      </w:r>
    </w:p>
    <w:p w:rsidR="007749EB" w:rsidRDefault="00C640C2">
      <w:pPr>
        <w:tabs>
          <w:tab w:val="left" w:pos="780"/>
        </w:tabs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«8. </w:t>
      </w:r>
      <w:proofErr w:type="gramStart"/>
      <w:r>
        <w:rPr>
          <w:rFonts w:eastAsia="Calibri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>
        <w:rPr>
          <w:rFonts w:eastAsia="Calibri"/>
          <w:color w:val="000000"/>
          <w:sz w:val="26"/>
          <w:szCs w:val="26"/>
        </w:rPr>
        <w:t>первая публикация его полного текста</w:t>
      </w:r>
      <w:r>
        <w:rPr>
          <w:rFonts w:eastAsia="Calibri"/>
          <w:sz w:val="26"/>
          <w:szCs w:val="26"/>
        </w:rPr>
        <w:t xml:space="preserve"> в периодическом печатном издании </w:t>
      </w:r>
      <w:r>
        <w:rPr>
          <w:rFonts w:eastAsia="Calibri"/>
          <w:color w:val="000000"/>
          <w:sz w:val="26"/>
          <w:szCs w:val="26"/>
        </w:rPr>
        <w:t>«Алексеевский вестник»</w:t>
      </w:r>
      <w:r>
        <w:rPr>
          <w:rFonts w:eastAsia="Calibri"/>
          <w:sz w:val="26"/>
          <w:szCs w:val="26"/>
        </w:rPr>
        <w:t>, распространяемом в сельсовете в течение 10</w:t>
      </w:r>
      <w:r>
        <w:rPr>
          <w:rFonts w:eastAsia="Calibri"/>
          <w:i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дней</w:t>
      </w:r>
      <w:r>
        <w:rPr>
          <w:rFonts w:eastAsia="Calibri"/>
          <w:color w:val="000000"/>
          <w:sz w:val="26"/>
          <w:szCs w:val="26"/>
        </w:rPr>
        <w:t xml:space="preserve"> со дня его подписания</w:t>
      </w:r>
      <w:r>
        <w:rPr>
          <w:rFonts w:eastAsia="Calibri"/>
          <w:sz w:val="26"/>
          <w:szCs w:val="26"/>
        </w:rPr>
        <w:t>, если иное не предусмотрено самим актом, настоящим Уставом или действующим законодательством;»;</w:t>
      </w:r>
      <w:proofErr w:type="gramEnd"/>
    </w:p>
    <w:p w:rsidR="007749EB" w:rsidRDefault="00C640C2">
      <w:pPr>
        <w:tabs>
          <w:tab w:val="left" w:pos="780"/>
        </w:tabs>
        <w:ind w:firstLine="709"/>
        <w:jc w:val="both"/>
        <w:rPr>
          <w:rFonts w:eastAsia="Calibri"/>
          <w:i/>
          <w:i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-дополнить пунктом 9 следующего содержания:</w:t>
      </w:r>
    </w:p>
    <w:p w:rsidR="007749EB" w:rsidRPr="009C6930" w:rsidRDefault="009C6930">
      <w:pPr>
        <w:tabs>
          <w:tab w:val="left" w:pos="780"/>
        </w:tabs>
        <w:ind w:firstLine="709"/>
        <w:jc w:val="both"/>
        <w:rPr>
          <w:rFonts w:eastAsia="Calibri"/>
          <w:i/>
          <w:iCs/>
          <w:color w:val="FF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«9. </w:t>
      </w:r>
      <w:r w:rsidRPr="009C6930">
        <w:rPr>
          <w:rFonts w:eastAsia="Calibri"/>
          <w:color w:val="FF0000"/>
          <w:sz w:val="26"/>
          <w:szCs w:val="26"/>
        </w:rPr>
        <w:t>Наряду</w:t>
      </w:r>
      <w:r w:rsidR="00C640C2" w:rsidRPr="009C6930">
        <w:rPr>
          <w:rFonts w:eastAsia="Calibri"/>
          <w:color w:val="FF0000"/>
          <w:sz w:val="26"/>
          <w:szCs w:val="26"/>
        </w:rPr>
        <w:t xml:space="preserve">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_____ дней после подписания путем:</w:t>
      </w:r>
    </w:p>
    <w:p w:rsidR="007749EB" w:rsidRDefault="00C640C2">
      <w:pPr>
        <w:tabs>
          <w:tab w:val="left" w:pos="780"/>
        </w:tabs>
        <w:ind w:firstLine="709"/>
        <w:jc w:val="both"/>
        <w:rPr>
          <w:rFonts w:eastAsia="Calibri"/>
          <w:i/>
          <w:iCs/>
          <w:color w:val="000000"/>
          <w:sz w:val="26"/>
          <w:szCs w:val="26"/>
        </w:rPr>
      </w:pPr>
      <w:r>
        <w:rPr>
          <w:rFonts w:eastAsia="Calibri"/>
          <w:i/>
          <w:iCs/>
          <w:sz w:val="26"/>
          <w:szCs w:val="26"/>
        </w:rPr>
        <w:t>р</w:t>
      </w:r>
      <w:r>
        <w:rPr>
          <w:rFonts w:eastAsia="Calibri"/>
          <w:i/>
          <w:iCs/>
          <w:color w:val="000000"/>
          <w:sz w:val="26"/>
          <w:szCs w:val="26"/>
        </w:rPr>
        <w:t xml:space="preserve">азмещения на информационных стендах сельсовета, расположенным по адресам: </w:t>
      </w:r>
      <w:proofErr w:type="spellStart"/>
      <w:r w:rsidR="005128A3">
        <w:rPr>
          <w:rFonts w:eastAsia="Calibri"/>
          <w:i/>
          <w:iCs/>
          <w:color w:val="000000"/>
          <w:sz w:val="26"/>
          <w:szCs w:val="26"/>
        </w:rPr>
        <w:t>с</w:t>
      </w:r>
      <w:proofErr w:type="gramStart"/>
      <w:r w:rsidR="005128A3">
        <w:rPr>
          <w:rFonts w:eastAsia="Calibri"/>
          <w:i/>
          <w:iCs/>
          <w:color w:val="000000"/>
          <w:sz w:val="26"/>
          <w:szCs w:val="26"/>
        </w:rPr>
        <w:t>.И</w:t>
      </w:r>
      <w:proofErr w:type="gramEnd"/>
      <w:r w:rsidR="005128A3">
        <w:rPr>
          <w:rFonts w:eastAsia="Calibri"/>
          <w:i/>
          <w:iCs/>
          <w:color w:val="000000"/>
          <w:sz w:val="26"/>
          <w:szCs w:val="26"/>
        </w:rPr>
        <w:t>мисское</w:t>
      </w:r>
      <w:proofErr w:type="spellEnd"/>
      <w:r w:rsidR="005128A3">
        <w:rPr>
          <w:rFonts w:eastAsia="Calibri"/>
          <w:i/>
          <w:iCs/>
          <w:color w:val="000000"/>
          <w:sz w:val="26"/>
          <w:szCs w:val="26"/>
        </w:rPr>
        <w:t xml:space="preserve"> ул.Трактовая 21</w:t>
      </w:r>
      <w:r>
        <w:rPr>
          <w:rFonts w:eastAsia="Calibri"/>
          <w:i/>
          <w:iCs/>
          <w:color w:val="000000"/>
          <w:sz w:val="26"/>
          <w:szCs w:val="26"/>
        </w:rPr>
        <w:t>;</w:t>
      </w:r>
    </w:p>
    <w:p w:rsidR="007749EB" w:rsidRDefault="00C640C2">
      <w:pPr>
        <w:tabs>
          <w:tab w:val="left" w:pos="780"/>
        </w:tabs>
        <w:ind w:firstLine="709"/>
        <w:jc w:val="both"/>
        <w:rPr>
          <w:rFonts w:eastAsia="Calibri"/>
          <w:i/>
          <w:iCs/>
          <w:sz w:val="26"/>
          <w:szCs w:val="26"/>
        </w:rPr>
      </w:pPr>
      <w:r>
        <w:rPr>
          <w:rFonts w:eastAsia="Calibri"/>
          <w:i/>
          <w:iCs/>
          <w:sz w:val="26"/>
          <w:szCs w:val="26"/>
        </w:rPr>
        <w:t>размещения полного текста в сетевом издании – портал Минюста России «Нормативные правовые акты в Российской Федерации» (</w:t>
      </w:r>
      <w:hyperlink r:id="rId8" w:tgtFrame="http://pravo.minjust.ru/">
        <w:r>
          <w:rPr>
            <w:rFonts w:eastAsia="Calibri"/>
            <w:i/>
            <w:iCs/>
            <w:sz w:val="26"/>
            <w:szCs w:val="26"/>
            <w:u w:val="single"/>
          </w:rPr>
          <w:t>http://pravo.minjust.ru</w:t>
        </w:r>
      </w:hyperlink>
      <w:r>
        <w:rPr>
          <w:rFonts w:eastAsia="Calibri"/>
          <w:i/>
          <w:iCs/>
          <w:sz w:val="26"/>
          <w:szCs w:val="26"/>
        </w:rPr>
        <w:t>, http://право-минюст</w:t>
      </w:r>
      <w:proofErr w:type="gramStart"/>
      <w:r>
        <w:rPr>
          <w:rFonts w:eastAsia="Calibri"/>
          <w:i/>
          <w:iCs/>
          <w:sz w:val="26"/>
          <w:szCs w:val="26"/>
        </w:rPr>
        <w:t>.р</w:t>
      </w:r>
      <w:proofErr w:type="gramEnd"/>
      <w:r>
        <w:rPr>
          <w:rFonts w:eastAsia="Calibri"/>
          <w:i/>
          <w:iCs/>
          <w:sz w:val="26"/>
          <w:szCs w:val="26"/>
        </w:rPr>
        <w:t xml:space="preserve">ф, регистрация в качестве сетевого издания Эл № ФС77-72471 от 05.03.2018).»; </w:t>
      </w:r>
    </w:p>
    <w:p w:rsidR="007749EB" w:rsidRDefault="00C640C2">
      <w:pPr>
        <w:tabs>
          <w:tab w:val="left" w:pos="780"/>
        </w:tabs>
        <w:ind w:firstLine="709"/>
        <w:jc w:val="both"/>
        <w:rPr>
          <w:rFonts w:eastAsia="Calibri"/>
          <w:b/>
          <w:iCs/>
          <w:sz w:val="26"/>
          <w:szCs w:val="26"/>
        </w:rPr>
      </w:pPr>
      <w:r>
        <w:rPr>
          <w:rFonts w:eastAsia="Calibri"/>
          <w:b/>
          <w:iCs/>
          <w:sz w:val="26"/>
          <w:szCs w:val="26"/>
        </w:rPr>
        <w:t>1.2. в пункте 1 статьи 7:</w:t>
      </w:r>
    </w:p>
    <w:p w:rsidR="007749EB" w:rsidRPr="005128A3" w:rsidRDefault="00C640C2">
      <w:pPr>
        <w:tabs>
          <w:tab w:val="left" w:pos="780"/>
        </w:tabs>
        <w:ind w:firstLine="709"/>
        <w:jc w:val="both"/>
        <w:rPr>
          <w:rFonts w:eastAsia="Calibri"/>
          <w:b/>
          <w:iCs/>
          <w:sz w:val="26"/>
          <w:szCs w:val="26"/>
        </w:rPr>
      </w:pPr>
      <w:r w:rsidRPr="005128A3">
        <w:rPr>
          <w:rFonts w:eastAsia="Calibri"/>
          <w:b/>
          <w:iCs/>
          <w:sz w:val="26"/>
          <w:szCs w:val="26"/>
        </w:rPr>
        <w:t xml:space="preserve">- пункт </w:t>
      </w:r>
      <w:r w:rsidRPr="009C6930">
        <w:rPr>
          <w:rFonts w:eastAsia="Calibri"/>
          <w:b/>
          <w:iCs/>
          <w:color w:val="FF0000"/>
          <w:sz w:val="26"/>
          <w:szCs w:val="26"/>
        </w:rPr>
        <w:t xml:space="preserve">4 </w:t>
      </w:r>
      <w:r w:rsidRPr="005128A3">
        <w:rPr>
          <w:rFonts w:eastAsia="Calibri"/>
          <w:b/>
          <w:iCs/>
          <w:sz w:val="26"/>
          <w:szCs w:val="26"/>
        </w:rPr>
        <w:t>исключить;</w:t>
      </w:r>
    </w:p>
    <w:p w:rsidR="007749EB" w:rsidRDefault="00C640C2">
      <w:pPr>
        <w:ind w:firstLine="709"/>
        <w:jc w:val="both"/>
        <w:rPr>
          <w:rFonts w:eastAsia="Calibri" w:cs="Calibri"/>
          <w:sz w:val="22"/>
          <w:szCs w:val="22"/>
        </w:rPr>
      </w:pPr>
      <w:r>
        <w:rPr>
          <w:rFonts w:eastAsia="Calibri"/>
          <w:iCs/>
          <w:sz w:val="26"/>
          <w:szCs w:val="26"/>
        </w:rPr>
        <w:t xml:space="preserve">- </w:t>
      </w:r>
      <w:r>
        <w:rPr>
          <w:rFonts w:eastAsia="Calibri" w:cs="Calibri"/>
          <w:b/>
          <w:sz w:val="26"/>
          <w:szCs w:val="26"/>
        </w:rPr>
        <w:t>дополнить подпунктом 35 следующего содержания:</w:t>
      </w:r>
    </w:p>
    <w:p w:rsidR="007749EB" w:rsidRDefault="00C640C2">
      <w:pPr>
        <w:ind w:firstLine="709"/>
        <w:jc w:val="both"/>
        <w:rPr>
          <w:rFonts w:eastAsia="Calibri" w:cs="Calibri"/>
          <w:iCs/>
          <w:color w:val="000000"/>
          <w:sz w:val="26"/>
          <w:szCs w:val="26"/>
          <w:lang w:eastAsia="ru-RU"/>
        </w:rPr>
      </w:pPr>
      <w:r>
        <w:rPr>
          <w:rFonts w:eastAsia="Calibri" w:cs="Calibri"/>
          <w:sz w:val="26"/>
          <w:szCs w:val="26"/>
        </w:rPr>
        <w:t>«</w:t>
      </w:r>
      <w:r>
        <w:rPr>
          <w:rFonts w:eastAsia="Calibri" w:cs="Calibri"/>
          <w:iCs/>
          <w:color w:val="000000"/>
          <w:sz w:val="26"/>
          <w:szCs w:val="26"/>
          <w:lang w:eastAsia="ru-RU"/>
        </w:rPr>
        <w:t xml:space="preserve">35) </w:t>
      </w:r>
      <w:r>
        <w:rPr>
          <w:rFonts w:eastAsia="Calibri" w:cs="Calibri"/>
          <w:color w:val="000000"/>
          <w:sz w:val="26"/>
          <w:szCs w:val="26"/>
          <w:lang w:eastAsia="ru-RU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eastAsia="Calibri" w:cs="Calibri"/>
          <w:color w:val="000000"/>
          <w:sz w:val="26"/>
          <w:szCs w:val="26"/>
          <w:lang w:eastAsia="ru-RU"/>
        </w:rPr>
        <w:t>похозяйственных</w:t>
      </w:r>
      <w:proofErr w:type="spellEnd"/>
      <w:r>
        <w:rPr>
          <w:rFonts w:eastAsia="Calibri" w:cs="Calibri"/>
          <w:color w:val="000000"/>
          <w:sz w:val="26"/>
          <w:szCs w:val="26"/>
          <w:lang w:eastAsia="ru-RU"/>
        </w:rPr>
        <w:t xml:space="preserve"> книгах</w:t>
      </w:r>
      <w:proofErr w:type="gramStart"/>
      <w:r>
        <w:rPr>
          <w:rFonts w:eastAsia="Calibri" w:cs="Calibri"/>
          <w:color w:val="000000"/>
          <w:sz w:val="26"/>
          <w:szCs w:val="26"/>
          <w:lang w:eastAsia="ru-RU"/>
        </w:rPr>
        <w:t>.</w:t>
      </w:r>
      <w:r>
        <w:rPr>
          <w:rFonts w:eastAsia="Calibri" w:cs="Calibri"/>
          <w:iCs/>
          <w:color w:val="000000"/>
          <w:sz w:val="26"/>
          <w:szCs w:val="26"/>
          <w:lang w:eastAsia="ru-RU"/>
        </w:rPr>
        <w:t>»;</w:t>
      </w:r>
      <w:proofErr w:type="gramEnd"/>
    </w:p>
    <w:p w:rsidR="007749EB" w:rsidRDefault="00C640C2">
      <w:pPr>
        <w:ind w:firstLine="709"/>
        <w:jc w:val="both"/>
        <w:rPr>
          <w:b/>
          <w:sz w:val="26"/>
          <w:szCs w:val="26"/>
        </w:rPr>
      </w:pPr>
      <w:r>
        <w:rPr>
          <w:rFonts w:eastAsia="Calibri"/>
          <w:b/>
          <w:bCs/>
          <w:color w:val="000000"/>
          <w:sz w:val="26"/>
          <w:szCs w:val="26"/>
          <w:lang w:eastAsia="ru-RU"/>
        </w:rPr>
        <w:t>1.3.</w:t>
      </w:r>
      <w:r>
        <w:rPr>
          <w:b/>
          <w:sz w:val="26"/>
          <w:szCs w:val="26"/>
        </w:rPr>
        <w:t xml:space="preserve"> в статье 13:</w:t>
      </w:r>
    </w:p>
    <w:p w:rsidR="007749EB" w:rsidRDefault="00C640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 пункте 2:</w:t>
      </w:r>
    </w:p>
    <w:p w:rsidR="007749EB" w:rsidRDefault="00C640C2">
      <w:pPr>
        <w:tabs>
          <w:tab w:val="left" w:pos="142"/>
          <w:tab w:val="left" w:pos="1276"/>
        </w:tabs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- дополнить подпунктом 2.1 следующего содержания:</w:t>
      </w:r>
    </w:p>
    <w:p w:rsidR="007749EB" w:rsidRDefault="00C640C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 дополнить подпунктом 15 следующего содержания:</w:t>
      </w:r>
    </w:p>
    <w:p w:rsidR="007749EB" w:rsidRDefault="00C640C2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«15) приобретения им статуса иностранного агента</w:t>
      </w:r>
      <w:proofErr w:type="gramStart"/>
      <w:r>
        <w:rPr>
          <w:sz w:val="26"/>
          <w:szCs w:val="26"/>
        </w:rPr>
        <w:t>.»;</w:t>
      </w:r>
      <w:proofErr w:type="gramEnd"/>
    </w:p>
    <w:p w:rsidR="007749EB" w:rsidRDefault="00C640C2">
      <w:pPr>
        <w:tabs>
          <w:tab w:val="left" w:pos="142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/>
          <w:sz w:val="26"/>
          <w:szCs w:val="26"/>
        </w:rPr>
        <w:t>в пункте 6 слово</w:t>
      </w:r>
      <w:r>
        <w:rPr>
          <w:sz w:val="26"/>
          <w:szCs w:val="26"/>
        </w:rPr>
        <w:t xml:space="preserve"> «Заявления» </w:t>
      </w:r>
      <w:r>
        <w:rPr>
          <w:b/>
          <w:sz w:val="26"/>
          <w:szCs w:val="26"/>
        </w:rPr>
        <w:t>заменить словом</w:t>
      </w:r>
      <w:r>
        <w:rPr>
          <w:sz w:val="26"/>
          <w:szCs w:val="26"/>
        </w:rPr>
        <w:t xml:space="preserve"> «Заявление»;</w:t>
      </w:r>
    </w:p>
    <w:p w:rsidR="007749EB" w:rsidRDefault="00C640C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1.4. пункт 1 статьи 26 дополнить подпунктом 15 следующего содержания:</w:t>
      </w:r>
    </w:p>
    <w:p w:rsidR="007749EB" w:rsidRDefault="00C640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«15) приобретения им статуса иностранного агента</w:t>
      </w:r>
      <w:proofErr w:type="gramStart"/>
      <w:r>
        <w:rPr>
          <w:sz w:val="26"/>
          <w:szCs w:val="26"/>
        </w:rPr>
        <w:t>.»;</w:t>
      </w:r>
      <w:proofErr w:type="gramEnd"/>
    </w:p>
    <w:p w:rsidR="007749EB" w:rsidRDefault="00C640C2">
      <w:pPr>
        <w:ind w:firstLine="709"/>
        <w:jc w:val="both"/>
        <w:rPr>
          <w:b/>
          <w:bCs/>
          <w:sz w:val="26"/>
          <w:szCs w:val="26"/>
          <w:lang w:eastAsia="ru-RU"/>
        </w:rPr>
      </w:pPr>
      <w:r w:rsidRPr="009C6930">
        <w:rPr>
          <w:b/>
          <w:bCs/>
          <w:color w:val="FF0000"/>
          <w:sz w:val="26"/>
          <w:szCs w:val="26"/>
          <w:lang w:eastAsia="ru-RU"/>
        </w:rPr>
        <w:t>1.5.</w:t>
      </w:r>
      <w:r>
        <w:rPr>
          <w:b/>
          <w:bCs/>
          <w:sz w:val="26"/>
          <w:szCs w:val="26"/>
          <w:lang w:eastAsia="ru-RU"/>
        </w:rPr>
        <w:t xml:space="preserve"> пункт 2 статьи 36.1 дополнить абзацем следующего содержания:</w:t>
      </w:r>
    </w:p>
    <w:p w:rsidR="007749EB" w:rsidRDefault="00C640C2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</w:t>
      </w:r>
      <w:proofErr w:type="spellStart"/>
      <w:r>
        <w:rPr>
          <w:sz w:val="26"/>
          <w:szCs w:val="26"/>
          <w:lang w:eastAsia="ru-RU"/>
        </w:rPr>
        <w:t>помещение</w:t>
      </w:r>
      <w:proofErr w:type="gramStart"/>
      <w:r>
        <w:rPr>
          <w:sz w:val="26"/>
          <w:szCs w:val="26"/>
          <w:lang w:eastAsia="ru-RU"/>
        </w:rPr>
        <w:t>,р</w:t>
      </w:r>
      <w:proofErr w:type="gramEnd"/>
      <w:r>
        <w:rPr>
          <w:sz w:val="26"/>
          <w:szCs w:val="26"/>
          <w:lang w:eastAsia="ru-RU"/>
        </w:rPr>
        <w:t>асположенного</w:t>
      </w:r>
      <w:proofErr w:type="spellEnd"/>
      <w:r>
        <w:rPr>
          <w:sz w:val="26"/>
          <w:szCs w:val="26"/>
          <w:lang w:eastAsia="ru-RU"/>
        </w:rPr>
        <w:t xml:space="preserve">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</w:p>
    <w:p w:rsidR="007749EB" w:rsidRDefault="00C640C2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1.6. статью 59 дополнить пунктом 9 следующего содержания:</w:t>
      </w:r>
    </w:p>
    <w:p w:rsidR="007749EB" w:rsidRDefault="00C640C2">
      <w:pPr>
        <w:ind w:firstLine="709"/>
        <w:jc w:val="both"/>
      </w:pPr>
      <w:r>
        <w:rPr>
          <w:sz w:val="26"/>
          <w:szCs w:val="26"/>
        </w:rPr>
        <w:t>«9. Положения подпункта 4 пункта 1 статьи 7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5128A3" w:rsidRPr="009C30E7" w:rsidRDefault="005128A3" w:rsidP="005128A3">
      <w:pPr>
        <w:pStyle w:val="af8"/>
        <w:ind w:firstLine="708"/>
      </w:pPr>
      <w:r>
        <w:rPr>
          <w:b/>
          <w:sz w:val="26"/>
          <w:szCs w:val="26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возложить на председателя Имисского сельского Совета депутатов </w:t>
      </w:r>
      <w:proofErr w:type="spellStart"/>
      <w:r>
        <w:rPr>
          <w:szCs w:val="28"/>
        </w:rPr>
        <w:t>Пергаева</w:t>
      </w:r>
      <w:proofErr w:type="spellEnd"/>
      <w:r>
        <w:rPr>
          <w:szCs w:val="28"/>
        </w:rPr>
        <w:t xml:space="preserve"> С.А.</w:t>
      </w:r>
    </w:p>
    <w:p w:rsidR="007749EB" w:rsidRDefault="00C640C2">
      <w:pPr>
        <w:tabs>
          <w:tab w:val="left" w:pos="708"/>
        </w:tabs>
        <w:ind w:firstLine="709"/>
        <w:jc w:val="both"/>
      </w:pPr>
      <w:r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Глава Имисского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6"/>
          <w:szCs w:val="2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7749EB" w:rsidRDefault="00C640C2">
      <w:pPr>
        <w:tabs>
          <w:tab w:val="left" w:pos="708"/>
        </w:tabs>
        <w:ind w:firstLine="709"/>
        <w:jc w:val="both"/>
      </w:pPr>
      <w:r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</w:t>
      </w:r>
      <w:r>
        <w:rPr>
          <w:iCs/>
          <w:sz w:val="26"/>
          <w:szCs w:val="26"/>
        </w:rPr>
        <w:t>подлежит официальному опубликованию (обнародованию) после его государственной регистрации и</w:t>
      </w:r>
      <w:r>
        <w:rPr>
          <w:sz w:val="26"/>
          <w:szCs w:val="26"/>
        </w:rPr>
        <w:t xml:space="preserve"> вступает в силу после его официального опубликования (обнародования).</w:t>
      </w:r>
    </w:p>
    <w:p w:rsidR="007749EB" w:rsidRDefault="007749EB">
      <w:pPr>
        <w:tabs>
          <w:tab w:val="left" w:pos="708"/>
        </w:tabs>
        <w:jc w:val="both"/>
        <w:rPr>
          <w:sz w:val="26"/>
          <w:szCs w:val="26"/>
        </w:rPr>
      </w:pPr>
    </w:p>
    <w:p w:rsidR="007749EB" w:rsidRDefault="00C640C2">
      <w:pPr>
        <w:tabs>
          <w:tab w:val="left" w:pos="708"/>
          <w:tab w:val="left" w:pos="7891"/>
        </w:tabs>
        <w:jc w:val="both"/>
      </w:pPr>
      <w:r>
        <w:rPr>
          <w:bCs/>
          <w:sz w:val="26"/>
          <w:szCs w:val="26"/>
        </w:rPr>
        <w:t>Председатель Совета депутатов</w:t>
      </w:r>
      <w:r>
        <w:rPr>
          <w:bCs/>
          <w:i/>
          <w:sz w:val="26"/>
          <w:szCs w:val="26"/>
        </w:rPr>
        <w:t xml:space="preserve">                                                 </w:t>
      </w:r>
      <w:proofErr w:type="spellStart"/>
      <w:r w:rsidR="009556F7">
        <w:rPr>
          <w:bCs/>
          <w:sz w:val="26"/>
          <w:szCs w:val="26"/>
        </w:rPr>
        <w:t>С.А.Пергаев</w:t>
      </w:r>
      <w:proofErr w:type="spellEnd"/>
      <w:r>
        <w:rPr>
          <w:bCs/>
          <w:i/>
          <w:sz w:val="26"/>
          <w:szCs w:val="26"/>
        </w:rPr>
        <w:t xml:space="preserve">              </w:t>
      </w:r>
    </w:p>
    <w:p w:rsidR="007749EB" w:rsidRDefault="007749EB">
      <w:pPr>
        <w:tabs>
          <w:tab w:val="left" w:pos="708"/>
        </w:tabs>
        <w:jc w:val="both"/>
      </w:pPr>
    </w:p>
    <w:p w:rsidR="007749EB" w:rsidRDefault="00C640C2" w:rsidP="009556F7">
      <w:pPr>
        <w:tabs>
          <w:tab w:val="left" w:pos="708"/>
        </w:tabs>
      </w:pPr>
      <w:r>
        <w:rPr>
          <w:sz w:val="26"/>
          <w:szCs w:val="26"/>
        </w:rPr>
        <w:t>Глава</w:t>
      </w:r>
      <w:r w:rsidR="009556F7">
        <w:rPr>
          <w:sz w:val="26"/>
          <w:szCs w:val="26"/>
        </w:rPr>
        <w:t xml:space="preserve"> </w:t>
      </w:r>
      <w:r>
        <w:rPr>
          <w:sz w:val="26"/>
          <w:szCs w:val="26"/>
        </w:rPr>
        <w:t>сельсовета</w:t>
      </w:r>
      <w:r>
        <w:rPr>
          <w:bCs/>
          <w:sz w:val="26"/>
          <w:szCs w:val="26"/>
        </w:rPr>
        <w:t xml:space="preserve">                                                                                  </w:t>
      </w:r>
      <w:r w:rsidR="009556F7">
        <w:rPr>
          <w:bCs/>
          <w:sz w:val="26"/>
          <w:szCs w:val="26"/>
        </w:rPr>
        <w:t>Е.В.Фоминых</w:t>
      </w:r>
      <w:r>
        <w:rPr>
          <w:bCs/>
          <w:sz w:val="26"/>
          <w:szCs w:val="26"/>
        </w:rPr>
        <w:t xml:space="preserve">        </w:t>
      </w:r>
    </w:p>
    <w:p w:rsidR="007749EB" w:rsidRDefault="00C640C2">
      <w:pPr>
        <w:tabs>
          <w:tab w:val="left" w:pos="708"/>
        </w:tabs>
        <w:ind w:hanging="142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</w:p>
    <w:p w:rsidR="007749EB" w:rsidRDefault="007749EB">
      <w:pPr>
        <w:tabs>
          <w:tab w:val="left" w:pos="708"/>
        </w:tabs>
        <w:jc w:val="both"/>
        <w:rPr>
          <w:bCs/>
          <w:i/>
          <w:sz w:val="26"/>
          <w:szCs w:val="26"/>
        </w:rPr>
      </w:pPr>
    </w:p>
    <w:sectPr w:rsidR="007749EB" w:rsidSect="007749EB">
      <w:headerReference w:type="default" r:id="rId9"/>
      <w:headerReference w:type="first" r:id="rId10"/>
      <w:pgSz w:w="11906" w:h="16838"/>
      <w:pgMar w:top="766" w:right="707" w:bottom="709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230" w:rsidRDefault="005B7230" w:rsidP="007749EB">
      <w:r>
        <w:separator/>
      </w:r>
    </w:p>
  </w:endnote>
  <w:endnote w:type="continuationSeparator" w:id="0">
    <w:p w:rsidR="005B7230" w:rsidRDefault="005B7230" w:rsidP="00774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230" w:rsidRDefault="005B7230" w:rsidP="007749EB">
      <w:r>
        <w:separator/>
      </w:r>
    </w:p>
  </w:footnote>
  <w:footnote w:type="continuationSeparator" w:id="0">
    <w:p w:rsidR="005B7230" w:rsidRDefault="005B7230" w:rsidP="00774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EB" w:rsidRDefault="007749EB">
    <w:pPr>
      <w:pStyle w:val="Header"/>
      <w:jc w:val="center"/>
    </w:pPr>
  </w:p>
  <w:p w:rsidR="007749EB" w:rsidRDefault="007749E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EB" w:rsidRDefault="007749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5DCB"/>
    <w:multiLevelType w:val="multilevel"/>
    <w:tmpl w:val="1C6A53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EFA2403"/>
    <w:multiLevelType w:val="multilevel"/>
    <w:tmpl w:val="16842E4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9EB"/>
    <w:rsid w:val="00041E64"/>
    <w:rsid w:val="00232F48"/>
    <w:rsid w:val="002574B4"/>
    <w:rsid w:val="00457CCA"/>
    <w:rsid w:val="005128A3"/>
    <w:rsid w:val="005B7230"/>
    <w:rsid w:val="007749EB"/>
    <w:rsid w:val="0078766F"/>
    <w:rsid w:val="008E6882"/>
    <w:rsid w:val="009556F7"/>
    <w:rsid w:val="009C6930"/>
    <w:rsid w:val="00C640C2"/>
    <w:rsid w:val="00C97817"/>
    <w:rsid w:val="00ED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Droid Sans Devanaga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9EB"/>
    <w:pPr>
      <w:suppressAutoHyphens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7749E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7749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7749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7749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7749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7749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7749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7749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7749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7749EB"/>
  </w:style>
  <w:style w:type="character" w:customStyle="1" w:styleId="a3">
    <w:name w:val="Привязка сноски"/>
    <w:rsid w:val="007749EB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7749EB"/>
    <w:rPr>
      <w:vertAlign w:val="superscript"/>
    </w:rPr>
  </w:style>
  <w:style w:type="character" w:customStyle="1" w:styleId="a4">
    <w:name w:val="Привязка концевой сноски"/>
    <w:rsid w:val="007749EB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7749EB"/>
    <w:rPr>
      <w:vertAlign w:val="superscript"/>
    </w:rPr>
  </w:style>
  <w:style w:type="character" w:customStyle="1" w:styleId="Heading1Char">
    <w:name w:val="Heading 1 Char"/>
    <w:uiPriority w:val="9"/>
    <w:qFormat/>
    <w:rsid w:val="007749E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749EB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749E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749E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749E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749E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749E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749E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749E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749EB"/>
    <w:rPr>
      <w:sz w:val="48"/>
      <w:szCs w:val="48"/>
    </w:rPr>
  </w:style>
  <w:style w:type="character" w:customStyle="1" w:styleId="SubtitleChar">
    <w:name w:val="Subtitle Char"/>
    <w:uiPriority w:val="11"/>
    <w:qFormat/>
    <w:rsid w:val="007749EB"/>
    <w:rPr>
      <w:sz w:val="24"/>
      <w:szCs w:val="24"/>
    </w:rPr>
  </w:style>
  <w:style w:type="character" w:customStyle="1" w:styleId="QuoteChar">
    <w:name w:val="Quote Char"/>
    <w:uiPriority w:val="29"/>
    <w:qFormat/>
    <w:rsid w:val="007749EB"/>
    <w:rPr>
      <w:i/>
    </w:rPr>
  </w:style>
  <w:style w:type="character" w:customStyle="1" w:styleId="IntenseQuoteChar">
    <w:name w:val="Intense Quote Char"/>
    <w:uiPriority w:val="30"/>
    <w:qFormat/>
    <w:rsid w:val="007749EB"/>
    <w:rPr>
      <w:i/>
    </w:rPr>
  </w:style>
  <w:style w:type="character" w:customStyle="1" w:styleId="HeaderChar">
    <w:name w:val="Header Char"/>
    <w:uiPriority w:val="99"/>
    <w:qFormat/>
    <w:rsid w:val="007749EB"/>
  </w:style>
  <w:style w:type="character" w:customStyle="1" w:styleId="FooterChar">
    <w:name w:val="Footer Char"/>
    <w:uiPriority w:val="99"/>
    <w:qFormat/>
    <w:rsid w:val="007749EB"/>
  </w:style>
  <w:style w:type="character" w:customStyle="1" w:styleId="CaptionChar">
    <w:name w:val="Caption Char"/>
    <w:uiPriority w:val="99"/>
    <w:qFormat/>
    <w:rsid w:val="007749EB"/>
  </w:style>
  <w:style w:type="character" w:customStyle="1" w:styleId="FootnoteTextChar">
    <w:name w:val="Footnote Text Char"/>
    <w:uiPriority w:val="99"/>
    <w:qFormat/>
    <w:rsid w:val="007749EB"/>
    <w:rPr>
      <w:sz w:val="18"/>
    </w:rPr>
  </w:style>
  <w:style w:type="character" w:customStyle="1" w:styleId="EndnoteTextChar">
    <w:name w:val="Endnote Text Char"/>
    <w:uiPriority w:val="99"/>
    <w:qFormat/>
    <w:rsid w:val="007749EB"/>
    <w:rPr>
      <w:sz w:val="20"/>
    </w:rPr>
  </w:style>
  <w:style w:type="character" w:customStyle="1" w:styleId="2">
    <w:name w:val="Основной шрифт абзаца2"/>
    <w:qFormat/>
    <w:rsid w:val="007749EB"/>
  </w:style>
  <w:style w:type="character" w:customStyle="1" w:styleId="WW8Num3z0">
    <w:name w:val="WW8Num3z0"/>
    <w:qFormat/>
    <w:rsid w:val="007749EB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7749EB"/>
    <w:rPr>
      <w:rFonts w:ascii="Courier New" w:hAnsi="Courier New" w:cs="Courier New"/>
    </w:rPr>
  </w:style>
  <w:style w:type="character" w:customStyle="1" w:styleId="WW8Num3z2">
    <w:name w:val="WW8Num3z2"/>
    <w:qFormat/>
    <w:rsid w:val="007749EB"/>
    <w:rPr>
      <w:rFonts w:ascii="Wingdings" w:hAnsi="Wingdings" w:cs="Wingdings"/>
    </w:rPr>
  </w:style>
  <w:style w:type="character" w:customStyle="1" w:styleId="WW8Num3z3">
    <w:name w:val="WW8Num3z3"/>
    <w:qFormat/>
    <w:rsid w:val="007749EB"/>
    <w:rPr>
      <w:rFonts w:ascii="Symbol" w:hAnsi="Symbol" w:cs="Symbol"/>
    </w:rPr>
  </w:style>
  <w:style w:type="character" w:customStyle="1" w:styleId="WW8Num4z0">
    <w:name w:val="WW8Num4z0"/>
    <w:qFormat/>
    <w:rsid w:val="007749EB"/>
  </w:style>
  <w:style w:type="character" w:customStyle="1" w:styleId="1">
    <w:name w:val="Основной шрифт абзаца1"/>
    <w:qFormat/>
    <w:rsid w:val="007749EB"/>
  </w:style>
  <w:style w:type="character" w:styleId="a5">
    <w:name w:val="Hyperlink"/>
    <w:qFormat/>
    <w:rsid w:val="007749EB"/>
    <w:rPr>
      <w:color w:val="0000FF"/>
      <w:u w:val="single"/>
    </w:rPr>
  </w:style>
  <w:style w:type="character" w:customStyle="1" w:styleId="a6">
    <w:name w:val="Текст выноски Знак"/>
    <w:qFormat/>
    <w:rsid w:val="007749EB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qFormat/>
    <w:rsid w:val="007749EB"/>
    <w:rPr>
      <w:sz w:val="28"/>
    </w:rPr>
  </w:style>
  <w:style w:type="character" w:customStyle="1" w:styleId="a8">
    <w:name w:val="Нижний колонтитул Знак"/>
    <w:qFormat/>
    <w:rsid w:val="007749EB"/>
    <w:rPr>
      <w:sz w:val="28"/>
    </w:rPr>
  </w:style>
  <w:style w:type="character" w:customStyle="1" w:styleId="a9">
    <w:name w:val="Текст сноски Знак"/>
    <w:basedOn w:val="1"/>
    <w:qFormat/>
    <w:rsid w:val="007749EB"/>
  </w:style>
  <w:style w:type="character" w:customStyle="1" w:styleId="aa">
    <w:name w:val="Основной текст Знак"/>
    <w:basedOn w:val="1"/>
    <w:qFormat/>
    <w:rsid w:val="007749EB"/>
  </w:style>
  <w:style w:type="character" w:customStyle="1" w:styleId="20">
    <w:name w:val="Основной текст 2 Знак"/>
    <w:basedOn w:val="1"/>
    <w:qFormat/>
    <w:rsid w:val="007749EB"/>
  </w:style>
  <w:style w:type="character" w:customStyle="1" w:styleId="ab">
    <w:name w:val="Символ сноски"/>
    <w:qFormat/>
    <w:rsid w:val="007749EB"/>
    <w:rPr>
      <w:vertAlign w:val="superscript"/>
    </w:rPr>
  </w:style>
  <w:style w:type="character" w:customStyle="1" w:styleId="3">
    <w:name w:val="Основной текст 3 Знак"/>
    <w:qFormat/>
    <w:rsid w:val="007749EB"/>
    <w:rPr>
      <w:sz w:val="16"/>
      <w:szCs w:val="16"/>
      <w:lang w:val="en-US"/>
    </w:rPr>
  </w:style>
  <w:style w:type="character" w:customStyle="1" w:styleId="HTML">
    <w:name w:val="Стандартный HTML Знак"/>
    <w:qFormat/>
    <w:rsid w:val="007749EB"/>
    <w:rPr>
      <w:rFonts w:ascii="Courier New" w:hAnsi="Courier New" w:cs="Courier New"/>
    </w:rPr>
  </w:style>
  <w:style w:type="character" w:customStyle="1" w:styleId="10">
    <w:name w:val="Знак примечания1"/>
    <w:qFormat/>
    <w:rsid w:val="007749EB"/>
    <w:rPr>
      <w:sz w:val="16"/>
      <w:szCs w:val="16"/>
    </w:rPr>
  </w:style>
  <w:style w:type="character" w:customStyle="1" w:styleId="ac">
    <w:name w:val="Текст примечания Знак"/>
    <w:basedOn w:val="1"/>
    <w:qFormat/>
    <w:rsid w:val="007749EB"/>
  </w:style>
  <w:style w:type="character" w:customStyle="1" w:styleId="ad">
    <w:name w:val="Тема примечания Знак"/>
    <w:qFormat/>
    <w:rsid w:val="007749EB"/>
    <w:rPr>
      <w:b/>
      <w:bCs/>
    </w:rPr>
  </w:style>
  <w:style w:type="character" w:customStyle="1" w:styleId="ae">
    <w:name w:val="Дата Знак"/>
    <w:basedOn w:val="1"/>
    <w:qFormat/>
    <w:rsid w:val="007749EB"/>
  </w:style>
  <w:style w:type="character" w:customStyle="1" w:styleId="11">
    <w:name w:val="Знак сноски1"/>
    <w:qFormat/>
    <w:rsid w:val="007749EB"/>
    <w:rPr>
      <w:vertAlign w:val="superscript"/>
    </w:rPr>
  </w:style>
  <w:style w:type="character" w:customStyle="1" w:styleId="af">
    <w:name w:val="Символ концевой сноски"/>
    <w:qFormat/>
    <w:rsid w:val="007749EB"/>
    <w:rPr>
      <w:vertAlign w:val="superscript"/>
    </w:rPr>
  </w:style>
  <w:style w:type="character" w:customStyle="1" w:styleId="WW-">
    <w:name w:val="WW-Символ концевой сноски"/>
    <w:qFormat/>
    <w:rsid w:val="007749EB"/>
  </w:style>
  <w:style w:type="character" w:customStyle="1" w:styleId="12">
    <w:name w:val="Знак концевой сноски1"/>
    <w:qFormat/>
    <w:rsid w:val="007749EB"/>
    <w:rPr>
      <w:vertAlign w:val="superscript"/>
    </w:rPr>
  </w:style>
  <w:style w:type="character" w:styleId="af0">
    <w:name w:val="FollowedHyperlink"/>
    <w:qFormat/>
    <w:rsid w:val="007749EB"/>
    <w:rPr>
      <w:color w:val="800080"/>
      <w:u w:val="single"/>
    </w:rPr>
  </w:style>
  <w:style w:type="character" w:styleId="af1">
    <w:name w:val="footnote reference"/>
    <w:qFormat/>
    <w:rsid w:val="007749EB"/>
    <w:rPr>
      <w:vertAlign w:val="superscript"/>
    </w:rPr>
  </w:style>
  <w:style w:type="character" w:styleId="af2">
    <w:name w:val="endnote reference"/>
    <w:qFormat/>
    <w:rsid w:val="007749EB"/>
    <w:rPr>
      <w:vertAlign w:val="superscript"/>
    </w:rPr>
  </w:style>
  <w:style w:type="paragraph" w:customStyle="1" w:styleId="af3">
    <w:name w:val="Заголовок"/>
    <w:basedOn w:val="a"/>
    <w:next w:val="af4"/>
    <w:qFormat/>
    <w:rsid w:val="007749EB"/>
    <w:pPr>
      <w:keepNext/>
      <w:spacing w:before="240" w:after="120"/>
    </w:pPr>
    <w:rPr>
      <w:rFonts w:ascii="Liberation Sans" w:hAnsi="Liberation Sans"/>
      <w:szCs w:val="28"/>
    </w:rPr>
  </w:style>
  <w:style w:type="paragraph" w:styleId="af4">
    <w:name w:val="Body Text"/>
    <w:basedOn w:val="a"/>
    <w:rsid w:val="007749EB"/>
    <w:pPr>
      <w:spacing w:after="120"/>
    </w:pPr>
    <w:rPr>
      <w:sz w:val="20"/>
    </w:rPr>
  </w:style>
  <w:style w:type="paragraph" w:styleId="af5">
    <w:name w:val="List"/>
    <w:basedOn w:val="af4"/>
    <w:rsid w:val="007749EB"/>
  </w:style>
  <w:style w:type="paragraph" w:customStyle="1" w:styleId="Caption">
    <w:name w:val="Caption"/>
    <w:basedOn w:val="a"/>
    <w:uiPriority w:val="35"/>
    <w:semiHidden/>
    <w:unhideWhenUsed/>
    <w:qFormat/>
    <w:rsid w:val="007749EB"/>
    <w:pPr>
      <w:spacing w:line="276" w:lineRule="auto"/>
    </w:pPr>
    <w:rPr>
      <w:b/>
      <w:bCs/>
      <w:color w:val="4F81BD"/>
      <w:sz w:val="18"/>
      <w:szCs w:val="18"/>
    </w:rPr>
  </w:style>
  <w:style w:type="paragraph" w:styleId="af6">
    <w:name w:val="index heading"/>
    <w:basedOn w:val="a"/>
    <w:qFormat/>
    <w:rsid w:val="007749EB"/>
    <w:pPr>
      <w:suppressLineNumbers/>
    </w:pPr>
  </w:style>
  <w:style w:type="paragraph" w:styleId="af7">
    <w:name w:val="List Paragraph"/>
    <w:basedOn w:val="a"/>
    <w:qFormat/>
    <w:rsid w:val="007749E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8">
    <w:name w:val="No Spacing"/>
    <w:uiPriority w:val="1"/>
    <w:qFormat/>
    <w:rsid w:val="007749EB"/>
    <w:pPr>
      <w:suppressAutoHyphens/>
    </w:pPr>
    <w:rPr>
      <w:sz w:val="28"/>
      <w:lang w:eastAsia="zh-CN"/>
    </w:rPr>
  </w:style>
  <w:style w:type="paragraph" w:styleId="af9">
    <w:name w:val="Title"/>
    <w:basedOn w:val="a"/>
    <w:uiPriority w:val="10"/>
    <w:qFormat/>
    <w:rsid w:val="007749EB"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basedOn w:val="a"/>
    <w:uiPriority w:val="11"/>
    <w:qFormat/>
    <w:rsid w:val="007749EB"/>
    <w:pPr>
      <w:spacing w:before="200" w:after="200"/>
    </w:pPr>
    <w:rPr>
      <w:sz w:val="24"/>
      <w:szCs w:val="24"/>
    </w:rPr>
  </w:style>
  <w:style w:type="paragraph" w:styleId="21">
    <w:name w:val="Quote"/>
    <w:basedOn w:val="a"/>
    <w:uiPriority w:val="29"/>
    <w:qFormat/>
    <w:rsid w:val="007749EB"/>
    <w:pPr>
      <w:ind w:left="720" w:right="720"/>
    </w:pPr>
    <w:rPr>
      <w:i/>
    </w:rPr>
  </w:style>
  <w:style w:type="paragraph" w:styleId="afb">
    <w:name w:val="Intense Quote"/>
    <w:basedOn w:val="a"/>
    <w:uiPriority w:val="30"/>
    <w:qFormat/>
    <w:rsid w:val="007749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Верхний и нижний колонтитулы"/>
    <w:basedOn w:val="a"/>
    <w:qFormat/>
    <w:rsid w:val="007749EB"/>
  </w:style>
  <w:style w:type="paragraph" w:customStyle="1" w:styleId="Header">
    <w:name w:val="Header"/>
    <w:basedOn w:val="a"/>
    <w:rsid w:val="007749EB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rsid w:val="007749EB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noteText">
    <w:name w:val="Footnote Text"/>
    <w:basedOn w:val="a"/>
    <w:uiPriority w:val="99"/>
    <w:semiHidden/>
    <w:unhideWhenUsed/>
    <w:rsid w:val="007749EB"/>
    <w:pPr>
      <w:spacing w:after="40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7749EB"/>
    <w:rPr>
      <w:sz w:val="20"/>
    </w:rPr>
  </w:style>
  <w:style w:type="paragraph" w:customStyle="1" w:styleId="TOC1">
    <w:name w:val="TOC 1"/>
    <w:basedOn w:val="a"/>
    <w:uiPriority w:val="39"/>
    <w:unhideWhenUsed/>
    <w:rsid w:val="007749EB"/>
    <w:pPr>
      <w:spacing w:after="57"/>
    </w:pPr>
  </w:style>
  <w:style w:type="paragraph" w:customStyle="1" w:styleId="TOC2">
    <w:name w:val="TOC 2"/>
    <w:basedOn w:val="a"/>
    <w:uiPriority w:val="39"/>
    <w:unhideWhenUsed/>
    <w:rsid w:val="007749EB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7749EB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7749EB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7749EB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7749EB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7749EB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7749EB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7749EB"/>
    <w:pPr>
      <w:spacing w:after="57"/>
      <w:ind w:left="2268"/>
    </w:pPr>
  </w:style>
  <w:style w:type="paragraph" w:styleId="afd">
    <w:name w:val="TOC Heading"/>
    <w:uiPriority w:val="39"/>
    <w:unhideWhenUsed/>
    <w:qFormat/>
    <w:rsid w:val="007749EB"/>
    <w:pPr>
      <w:suppressAutoHyphens/>
    </w:pPr>
    <w:rPr>
      <w:sz w:val="28"/>
      <w:lang w:eastAsia="zh-CN"/>
    </w:rPr>
  </w:style>
  <w:style w:type="paragraph" w:styleId="afe">
    <w:name w:val="table of figures"/>
    <w:basedOn w:val="a"/>
    <w:uiPriority w:val="99"/>
    <w:unhideWhenUsed/>
    <w:qFormat/>
    <w:rsid w:val="007749EB"/>
  </w:style>
  <w:style w:type="paragraph" w:customStyle="1" w:styleId="13">
    <w:name w:val="Заголовок1"/>
    <w:basedOn w:val="a"/>
    <w:qFormat/>
    <w:rsid w:val="007749EB"/>
    <w:pPr>
      <w:keepNext/>
      <w:spacing w:before="240" w:after="120"/>
    </w:pPr>
    <w:rPr>
      <w:rFonts w:ascii="Arial" w:hAnsi="Arial"/>
      <w:szCs w:val="28"/>
    </w:rPr>
  </w:style>
  <w:style w:type="paragraph" w:styleId="aff">
    <w:name w:val="caption"/>
    <w:basedOn w:val="a"/>
    <w:qFormat/>
    <w:rsid w:val="007749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qFormat/>
    <w:rsid w:val="007749EB"/>
    <w:pPr>
      <w:suppressLineNumbers/>
    </w:pPr>
    <w:rPr>
      <w:lang w:val="en-US" w:eastAsia="en-US" w:bidi="en-US"/>
    </w:rPr>
  </w:style>
  <w:style w:type="paragraph" w:customStyle="1" w:styleId="14">
    <w:name w:val="Название объекта1"/>
    <w:basedOn w:val="a"/>
    <w:qFormat/>
    <w:rsid w:val="007749E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qFormat/>
    <w:rsid w:val="007749EB"/>
    <w:pPr>
      <w:suppressLineNumbers/>
    </w:pPr>
    <w:rPr>
      <w:lang w:val="en-US" w:bidi="en-US"/>
    </w:rPr>
  </w:style>
  <w:style w:type="paragraph" w:styleId="aff0">
    <w:name w:val="Balloon Text"/>
    <w:basedOn w:val="a"/>
    <w:qFormat/>
    <w:rsid w:val="007749EB"/>
    <w:rPr>
      <w:rFonts w:ascii="Tahoma" w:hAnsi="Tahoma" w:cs="Tahoma"/>
      <w:sz w:val="16"/>
      <w:szCs w:val="16"/>
      <w:lang w:val="en-US"/>
    </w:rPr>
  </w:style>
  <w:style w:type="paragraph" w:customStyle="1" w:styleId="aff1">
    <w:name w:val="Колонтитул"/>
    <w:basedOn w:val="a"/>
    <w:qFormat/>
    <w:rsid w:val="007749EB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rsid w:val="007749EB"/>
    <w:pPr>
      <w:widowControl w:val="0"/>
      <w:suppressAutoHyphens/>
    </w:pPr>
    <w:rPr>
      <w:rFonts w:ascii="Calibri" w:hAnsi="Calibri" w:cs="Calibri"/>
      <w:sz w:val="22"/>
      <w:lang w:eastAsia="zh-CN"/>
    </w:rPr>
  </w:style>
  <w:style w:type="paragraph" w:styleId="aff2">
    <w:name w:val="footnote text"/>
    <w:basedOn w:val="a"/>
    <w:qFormat/>
    <w:rsid w:val="007749EB"/>
    <w:rPr>
      <w:sz w:val="20"/>
    </w:rPr>
  </w:style>
  <w:style w:type="paragraph" w:customStyle="1" w:styleId="210">
    <w:name w:val="Основной текст 21"/>
    <w:basedOn w:val="a"/>
    <w:qFormat/>
    <w:rsid w:val="007749EB"/>
    <w:pPr>
      <w:spacing w:after="120" w:line="480" w:lineRule="auto"/>
    </w:pPr>
    <w:rPr>
      <w:sz w:val="20"/>
    </w:rPr>
  </w:style>
  <w:style w:type="paragraph" w:customStyle="1" w:styleId="31">
    <w:name w:val="Основной текст 31"/>
    <w:basedOn w:val="a"/>
    <w:qFormat/>
    <w:rsid w:val="007749EB"/>
    <w:pPr>
      <w:spacing w:after="120"/>
    </w:pPr>
    <w:rPr>
      <w:sz w:val="16"/>
      <w:szCs w:val="16"/>
      <w:lang w:val="en-US"/>
    </w:rPr>
  </w:style>
  <w:style w:type="paragraph" w:customStyle="1" w:styleId="ConsNormal">
    <w:name w:val="ConsNormal"/>
    <w:qFormat/>
    <w:rsid w:val="007749EB"/>
    <w:pPr>
      <w:widowControl w:val="0"/>
      <w:suppressAutoHyphens/>
      <w:ind w:firstLine="720"/>
    </w:pPr>
    <w:rPr>
      <w:rFonts w:ascii="Arial" w:hAnsi="Arial" w:cs="Arial"/>
      <w:sz w:val="28"/>
      <w:lang w:eastAsia="zh-CN"/>
    </w:rPr>
  </w:style>
  <w:style w:type="paragraph" w:styleId="HTML0">
    <w:name w:val="HTML Preformatted"/>
    <w:basedOn w:val="a"/>
    <w:qFormat/>
    <w:rsid w:val="00774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paragraph" w:customStyle="1" w:styleId="16">
    <w:name w:val="Текст примечания1"/>
    <w:basedOn w:val="a"/>
    <w:qFormat/>
    <w:rsid w:val="007749EB"/>
    <w:rPr>
      <w:sz w:val="20"/>
    </w:rPr>
  </w:style>
  <w:style w:type="paragraph" w:styleId="aff3">
    <w:name w:val="annotation subject"/>
    <w:basedOn w:val="16"/>
    <w:qFormat/>
    <w:rsid w:val="007749EB"/>
    <w:rPr>
      <w:b/>
      <w:bCs/>
      <w:lang w:val="en-US"/>
    </w:rPr>
  </w:style>
  <w:style w:type="paragraph" w:customStyle="1" w:styleId="ConsPlusTitle">
    <w:name w:val="ConsPlusTitle"/>
    <w:qFormat/>
    <w:rsid w:val="007749EB"/>
    <w:pPr>
      <w:suppressAutoHyphens/>
    </w:pPr>
    <w:rPr>
      <w:rFonts w:ascii="Arial" w:hAnsi="Arial" w:cs="Arial"/>
      <w:b/>
      <w:bCs/>
      <w:sz w:val="28"/>
      <w:lang w:eastAsia="zh-CN"/>
    </w:rPr>
  </w:style>
  <w:style w:type="paragraph" w:styleId="aff4">
    <w:name w:val="Normal (Web)"/>
    <w:basedOn w:val="a"/>
    <w:qFormat/>
    <w:rsid w:val="007749EB"/>
    <w:pPr>
      <w:spacing w:before="280" w:after="280"/>
    </w:pPr>
    <w:rPr>
      <w:sz w:val="24"/>
      <w:szCs w:val="24"/>
    </w:rPr>
  </w:style>
  <w:style w:type="paragraph" w:customStyle="1" w:styleId="text">
    <w:name w:val="text"/>
    <w:basedOn w:val="a"/>
    <w:qFormat/>
    <w:rsid w:val="007749EB"/>
    <w:pPr>
      <w:spacing w:before="280" w:after="280"/>
    </w:pPr>
    <w:rPr>
      <w:sz w:val="24"/>
      <w:szCs w:val="24"/>
    </w:rPr>
  </w:style>
  <w:style w:type="paragraph" w:customStyle="1" w:styleId="17">
    <w:name w:val="Схема документа1"/>
    <w:basedOn w:val="a"/>
    <w:qFormat/>
    <w:rsid w:val="007749EB"/>
    <w:pPr>
      <w:shd w:val="clear" w:color="auto" w:fill="000080"/>
    </w:pPr>
    <w:rPr>
      <w:rFonts w:ascii="Tahoma" w:hAnsi="Tahoma" w:cs="Tahoma"/>
      <w:sz w:val="20"/>
    </w:rPr>
  </w:style>
  <w:style w:type="paragraph" w:customStyle="1" w:styleId="p3">
    <w:name w:val="p3"/>
    <w:basedOn w:val="a"/>
    <w:qFormat/>
    <w:rsid w:val="007749EB"/>
    <w:pPr>
      <w:spacing w:before="280" w:after="280"/>
    </w:pPr>
    <w:rPr>
      <w:sz w:val="24"/>
      <w:szCs w:val="24"/>
    </w:rPr>
  </w:style>
  <w:style w:type="paragraph" w:customStyle="1" w:styleId="18">
    <w:name w:val="Дата1"/>
    <w:basedOn w:val="a"/>
    <w:qFormat/>
    <w:rsid w:val="007749EB"/>
    <w:rPr>
      <w:sz w:val="20"/>
    </w:rPr>
  </w:style>
  <w:style w:type="paragraph" w:customStyle="1" w:styleId="aff5">
    <w:name w:val="Содержимое врезки"/>
    <w:basedOn w:val="a"/>
    <w:qFormat/>
    <w:rsid w:val="007749EB"/>
  </w:style>
  <w:style w:type="paragraph" w:customStyle="1" w:styleId="aff6">
    <w:name w:val="Содержимое таблицы"/>
    <w:basedOn w:val="a"/>
    <w:qFormat/>
    <w:rsid w:val="007749EB"/>
    <w:pPr>
      <w:widowControl w:val="0"/>
      <w:suppressLineNumbers/>
    </w:pPr>
  </w:style>
  <w:style w:type="paragraph" w:customStyle="1" w:styleId="aff7">
    <w:name w:val="Заголовок таблицы"/>
    <w:basedOn w:val="aff6"/>
    <w:qFormat/>
    <w:rsid w:val="007749EB"/>
    <w:pPr>
      <w:jc w:val="center"/>
    </w:pPr>
    <w:rPr>
      <w:b/>
      <w:bCs/>
    </w:rPr>
  </w:style>
  <w:style w:type="paragraph" w:customStyle="1" w:styleId="western">
    <w:name w:val="western"/>
    <w:basedOn w:val="a"/>
    <w:qFormat/>
    <w:rsid w:val="007749EB"/>
    <w:pPr>
      <w:spacing w:before="280" w:after="119"/>
    </w:pPr>
    <w:rPr>
      <w:color w:val="000000"/>
      <w:sz w:val="20"/>
    </w:rPr>
  </w:style>
  <w:style w:type="table" w:styleId="aff8">
    <w:name w:val="Table Grid"/>
    <w:uiPriority w:val="59"/>
    <w:rsid w:val="007749EB"/>
    <w:pPr>
      <w:suppressAutoHyphens/>
    </w:pPr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749EB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749EB"/>
    <w:pPr>
      <w:suppressAutoHyphens/>
    </w:pPr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749EB"/>
    <w:pPr>
      <w:suppressAutoHyphens/>
    </w:pPr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749EB"/>
    <w:pPr>
      <w:suppressAutoHyphens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749EB"/>
    <w:pPr>
      <w:suppressAutoHyphens/>
    </w:pPr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128A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Правовая поддержка деятельности органов местного самоуправления является  одним из направлений деятельности Института муниципального развития</vt:lpstr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Правовая поддержка деятельности органов местного самоуправления является  одним из направлений деятельности Института муниципального развития</dc:title>
  <dc:creator>Босс</dc:creator>
  <cp:lastModifiedBy>User</cp:lastModifiedBy>
  <cp:revision>5</cp:revision>
  <cp:lastPrinted>2024-10-22T04:02:00Z</cp:lastPrinted>
  <dcterms:created xsi:type="dcterms:W3CDTF">2024-10-15T03:35:00Z</dcterms:created>
  <dcterms:modified xsi:type="dcterms:W3CDTF">2024-10-25T02:17:00Z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version">
    <vt:lpwstr>1048576</vt:lpwstr>
  </property>
</Properties>
</file>