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7AD" w:rsidRDefault="00EC4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89535</wp:posOffset>
            </wp:positionV>
            <wp:extent cx="640715" cy="73342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/>
      </w:r>
    </w:p>
    <w:p w:rsidR="00CD37AD" w:rsidRDefault="00CD3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7AD" w:rsidRDefault="00CD37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37AD" w:rsidRDefault="00CD37AD">
      <w:pPr>
        <w:rPr>
          <w:rFonts w:ascii="Times New Roman" w:hAnsi="Times New Roman" w:cs="Times New Roman"/>
          <w:sz w:val="28"/>
          <w:szCs w:val="28"/>
        </w:rPr>
      </w:pPr>
    </w:p>
    <w:p w:rsidR="00CD37AD" w:rsidRDefault="00EC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5054CF">
        <w:rPr>
          <w:rFonts w:ascii="Times New Roman" w:hAnsi="Times New Roman" w:cs="Times New Roman"/>
          <w:b/>
          <w:sz w:val="28"/>
          <w:szCs w:val="28"/>
        </w:rPr>
        <w:t>ИМИССКОГО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D37AD" w:rsidRDefault="00EC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КУРАГИНСКОГО РАЙОНА</w:t>
      </w:r>
    </w:p>
    <w:p w:rsidR="00CD37AD" w:rsidRDefault="00EC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</w:p>
    <w:p w:rsidR="00CD37AD" w:rsidRDefault="00CD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AD" w:rsidRDefault="00EC4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37AD" w:rsidRDefault="00CD37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7AD" w:rsidRDefault="00505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15.02</w:t>
      </w:r>
      <w:r w:rsidR="00055A0B">
        <w:rPr>
          <w:rFonts w:ascii="Times New Roman" w:hAnsi="Times New Roman" w:cs="Times New Roman"/>
          <w:sz w:val="28"/>
          <w:szCs w:val="28"/>
        </w:rPr>
        <w:t>.2024</w:t>
      </w:r>
      <w:r w:rsidR="00EC491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Имисское</w:t>
      </w:r>
      <w:proofErr w:type="spellEnd"/>
      <w:r w:rsidR="00EC491D">
        <w:rPr>
          <w:rFonts w:ascii="Times New Roman" w:hAnsi="Times New Roman" w:cs="Times New Roman"/>
          <w:sz w:val="28"/>
          <w:szCs w:val="28"/>
        </w:rPr>
        <w:t xml:space="preserve">                                               № </w:t>
      </w:r>
      <w:r w:rsidR="00055A0B">
        <w:rPr>
          <w:rFonts w:ascii="Times New Roman" w:hAnsi="Times New Roman" w:cs="Times New Roman"/>
          <w:sz w:val="28"/>
          <w:szCs w:val="28"/>
        </w:rPr>
        <w:t>6</w:t>
      </w:r>
    </w:p>
    <w:p w:rsidR="00CD37AD" w:rsidRDefault="00CD37AD">
      <w:pPr>
        <w:rPr>
          <w:rFonts w:ascii="Times New Roman" w:hAnsi="Times New Roman" w:cs="Times New Roman"/>
          <w:sz w:val="24"/>
          <w:szCs w:val="24"/>
        </w:rPr>
      </w:pPr>
    </w:p>
    <w:p w:rsidR="00CD37AD" w:rsidRDefault="00EC4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безопасног</w:t>
      </w:r>
      <w:r w:rsidR="00055A0B">
        <w:rPr>
          <w:rFonts w:ascii="Times New Roman" w:hAnsi="Times New Roman" w:cs="Times New Roman"/>
          <w:sz w:val="28"/>
          <w:szCs w:val="28"/>
        </w:rPr>
        <w:t>о пропуска паводковых вод в 2024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CD37AD" w:rsidRDefault="00CD3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7AD" w:rsidRDefault="00EC491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чрезвычайных ситуаций, защиты населения и обеспечения его жизнедеятельности, сохранности объектов экономики, материально-технических ресурсов в паводковый период, во исполнение закона Красноярского края от 10.02.2000 № 9-631 «О защите населения и территории Красноярского края от чрезвычайных ситуаций природного и техногенного характера», комиссия по предупреждению и ликвидации чрезвычайных ситуаций и обеспечению пожарной безопасности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D37AD" w:rsidRDefault="00EC491D">
      <w:pPr>
        <w:tabs>
          <w:tab w:val="left" w:pos="709"/>
          <w:tab w:val="left" w:pos="5529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Комплексный план мероприятий по обеспечению безаварийного пропуска паводковых вод, безопасности населения, сохранности объектов экономики  и материально-технических ресурсов в период половодья и ледохода на реках территории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 w:rsidR="00055A0B">
        <w:rPr>
          <w:rFonts w:ascii="Times New Roman" w:hAnsi="Times New Roman" w:cs="Times New Roman"/>
          <w:sz w:val="28"/>
          <w:szCs w:val="28"/>
        </w:rPr>
        <w:t xml:space="preserve"> сельсовет в 2024</w:t>
      </w:r>
      <w:r>
        <w:rPr>
          <w:rFonts w:ascii="Times New Roman" w:hAnsi="Times New Roman" w:cs="Times New Roman"/>
          <w:sz w:val="28"/>
          <w:szCs w:val="28"/>
        </w:rPr>
        <w:t xml:space="preserve"> году (приложение 1).</w:t>
      </w:r>
    </w:p>
    <w:p w:rsidR="00CD37AD" w:rsidRDefault="00EC491D">
      <w:pPr>
        <w:tabs>
          <w:tab w:val="left" w:pos="709"/>
          <w:tab w:val="left" w:pos="5529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5054CF">
        <w:rPr>
          <w:rFonts w:ascii="Times New Roman" w:hAnsi="Times New Roman" w:cs="Times New Roman"/>
          <w:sz w:val="28"/>
          <w:szCs w:val="28"/>
        </w:rPr>
        <w:t>Имисского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рекомендовать:</w:t>
      </w:r>
    </w:p>
    <w:p w:rsidR="00CD37AD" w:rsidRDefault="00EC491D">
      <w:pPr>
        <w:tabs>
          <w:tab w:val="left" w:pos="709"/>
          <w:tab w:val="left" w:pos="5529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стационарное наблюдение гидрологического режима на реках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CD37AD" w:rsidRDefault="00055A0B">
      <w:pPr>
        <w:tabs>
          <w:tab w:val="left" w:pos="709"/>
          <w:tab w:val="left" w:pos="5529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01.03.2024</w:t>
      </w:r>
      <w:r w:rsidR="00EC491D">
        <w:rPr>
          <w:rFonts w:ascii="Times New Roman" w:hAnsi="Times New Roman" w:cs="Times New Roman"/>
          <w:sz w:val="28"/>
          <w:szCs w:val="28"/>
        </w:rPr>
        <w:t xml:space="preserve"> еженедельно к 09:00 по понедельникам оперативно представлять во всех видах прогностической информации сведения об ожидаемых условиях, ледовой обстановке, максимальных уровнях воды на реках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 w:rsidR="00EC491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C491D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EC491D">
        <w:rPr>
          <w:rFonts w:ascii="Times New Roman" w:hAnsi="Times New Roman" w:cs="Times New Roman"/>
          <w:sz w:val="28"/>
          <w:szCs w:val="28"/>
        </w:rPr>
        <w:t xml:space="preserve"> района в районную комиссию по предупреждению и ликвидации чрезвычайных ситуаций и обеспечению пожарной безопасности через МКУ  «ЕДДС </w:t>
      </w:r>
      <w:proofErr w:type="spellStart"/>
      <w:r w:rsidR="00EC491D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EC491D">
        <w:rPr>
          <w:rFonts w:ascii="Times New Roman" w:hAnsi="Times New Roman" w:cs="Times New Roman"/>
          <w:sz w:val="28"/>
          <w:szCs w:val="28"/>
        </w:rPr>
        <w:t xml:space="preserve"> района» на адрес э/почты: </w:t>
      </w:r>
      <w:hyperlink r:id="rId6">
        <w:r w:rsidR="00EC491D">
          <w:rPr>
            <w:rFonts w:ascii="Times New Roman" w:hAnsi="Times New Roman" w:cs="Times New Roman"/>
            <w:sz w:val="28"/>
            <w:szCs w:val="28"/>
          </w:rPr>
          <w:t>ds</w:t>
        </w:r>
        <w:r w:rsidR="00EC491D">
          <w:rPr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EC491D">
          <w:rPr>
            <w:rFonts w:ascii="Times New Roman" w:hAnsi="Times New Roman" w:cs="Times New Roman"/>
            <w:sz w:val="28"/>
            <w:szCs w:val="28"/>
          </w:rPr>
          <w:t>36@</w:t>
        </w:r>
        <w:r w:rsidR="00EC491D"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C491D">
          <w:rPr>
            <w:rFonts w:ascii="Times New Roman" w:hAnsi="Times New Roman" w:cs="Times New Roman"/>
            <w:sz w:val="28"/>
            <w:szCs w:val="28"/>
          </w:rPr>
          <w:t>.</w:t>
        </w:r>
        <w:r w:rsidR="00EC491D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C491D">
        <w:rPr>
          <w:rFonts w:ascii="Times New Roman" w:hAnsi="Times New Roman" w:cs="Times New Roman"/>
          <w:sz w:val="28"/>
          <w:szCs w:val="28"/>
        </w:rPr>
        <w:t xml:space="preserve">  (телефон/факс: 2-53-00</w:t>
      </w:r>
      <w:proofErr w:type="gramEnd"/>
      <w:r w:rsidR="00EC491D">
        <w:rPr>
          <w:rFonts w:ascii="Times New Roman" w:hAnsi="Times New Roman" w:cs="Times New Roman"/>
          <w:sz w:val="28"/>
          <w:szCs w:val="28"/>
        </w:rPr>
        <w:t>; 2-53-33);</w:t>
      </w:r>
    </w:p>
    <w:p w:rsidR="00CD37AD" w:rsidRDefault="00EC491D">
      <w:pPr>
        <w:tabs>
          <w:tab w:val="left" w:pos="709"/>
          <w:tab w:val="left" w:pos="5529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наступлением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паводкоопасного</w:t>
      </w:r>
      <w:proofErr w:type="spellEnd"/>
      <w:r w:rsidR="00055A0B">
        <w:rPr>
          <w:rFonts w:ascii="Times New Roman" w:hAnsi="Times New Roman" w:cs="Times New Roman"/>
          <w:sz w:val="28"/>
          <w:szCs w:val="28"/>
        </w:rPr>
        <w:t xml:space="preserve"> периода начиная с 01.03.2024</w:t>
      </w:r>
      <w:r>
        <w:rPr>
          <w:rFonts w:ascii="Times New Roman" w:hAnsi="Times New Roman" w:cs="Times New Roman"/>
          <w:sz w:val="28"/>
          <w:szCs w:val="28"/>
        </w:rPr>
        <w:t xml:space="preserve"> ежедневно до 09 час. 00 мин.  представлять информацию диспетчеру МКУ «ЕДДС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об уровнях воды в реках. </w:t>
      </w:r>
    </w:p>
    <w:p w:rsidR="00CD37AD" w:rsidRDefault="00EC491D">
      <w:pPr>
        <w:tabs>
          <w:tab w:val="left" w:pos="709"/>
          <w:tab w:val="left" w:pos="5529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угрозы подтопления (затопления) населенных пунктов и объектов экономики, соци</w:t>
      </w:r>
      <w:r w:rsidR="005054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льных объектов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связанного с резким повышением уровня воды, информацию доводить незамедлительно.</w:t>
      </w:r>
    </w:p>
    <w:p w:rsidR="00CD37AD" w:rsidRDefault="00EC491D">
      <w:pPr>
        <w:tabs>
          <w:tab w:val="left" w:pos="709"/>
          <w:tab w:val="left" w:pos="5529"/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уточнить планы действий по предупреждению и ликвидации чрезвычайных ситуаций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с учетом прогнозируемой паводковой обстановки на подведомственной территории;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доведение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населения информации о мероприятиях по подготовке к безаварийному пропуску паводковых вод на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поселений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в 202</w:t>
      </w:r>
      <w:r w:rsidR="00055A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принять меры к предупреждению чрезвычайных ситуаций, обусловленных отрывом прибрежных льдин, запрету выхода населения и выезда техники на ослабленный лед, своевременному закрытию ледовых переправ, их разрушению;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обходы населенных пунктов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с вручением памяток о порядке действий населения в случае подтопления;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практическую работу с населением по  водоотведению талых вод с территории частных подворий;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провести рекогносцировку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затороопасных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участков, состояния путей подхода к ним на случай проведения  работ по разрушению льда;  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пункты временного размещения для эвакуации населения и места для размещения сельскохозяйственных животных;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путем проведения торгов и заключения договоров по накоплению резерва материально-технических,  продовольственных, лекарственных ресурсов для жизнеобеспечения эвакуируемого населения в местах временного размещения в случае эвакуации и кормов для сельскохозяйственных животных;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участках рек вблизи населенных пунктов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где отсутствуют постоянные водомерные посты, организовать сбор и передачу сведений о состоянии  уровня воды в реках. 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затороопасных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участках рек обеспечить особый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паводковой обстановкой;</w:t>
      </w: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превентивных мер, направленных на минимизацию ущерба от прохождения паводка подрядными организациями, выполняющими работы по содержанию муниципальной улично-дорожной сети;</w:t>
      </w: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проверить устойчивость функционирования систем жизнеобеспечения социально- значимых объектов, объектов жилищно-коммунального хозяйства и энергетики;</w:t>
      </w: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обеспечить готовность объектов, представляющих экологическую опасность </w:t>
      </w: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(накопителей сточных вод и жидких отходов, очистных сооружений) к прохождению паводков.</w:t>
      </w:r>
    </w:p>
    <w:p w:rsidR="00CD37AD" w:rsidRDefault="00EC4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выполнить практические мероприятия (13 пунктов) и переработать НПА и документы (22 наименования), направленные специалистами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</w:t>
      </w:r>
      <w:r w:rsidR="00055A0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55A0B">
        <w:rPr>
          <w:rFonts w:ascii="Times New Roman" w:hAnsi="Times New Roman" w:cs="Times New Roman"/>
          <w:sz w:val="28"/>
          <w:szCs w:val="28"/>
        </w:rPr>
        <w:t xml:space="preserve"> района, не позднее 01.03.2024</w:t>
      </w:r>
      <w:r>
        <w:rPr>
          <w:rFonts w:ascii="Times New Roman" w:hAnsi="Times New Roman" w:cs="Times New Roman"/>
          <w:sz w:val="28"/>
          <w:szCs w:val="28"/>
        </w:rPr>
        <w:t xml:space="preserve"> доложить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выполнении;</w:t>
      </w:r>
    </w:p>
    <w:p w:rsidR="00CD37AD" w:rsidRDefault="00EC4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проведения работ (в том числе и экстренных) по вскрытию грунта при водоотведении, заборе насыпного материала и т.д. уточнить в техническом отделе ЛТЦ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</w:t>
      </w:r>
      <w:r w:rsidR="00CE456A">
        <w:rPr>
          <w:rFonts w:ascii="Times New Roman" w:hAnsi="Times New Roman" w:cs="Times New Roman"/>
          <w:sz w:val="28"/>
          <w:szCs w:val="28"/>
        </w:rPr>
        <w:t>еком</w:t>
      </w:r>
      <w:proofErr w:type="spellEnd"/>
      <w:r w:rsidR="00CE45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схему прокладки подземных линий и коммуникаций связи и согласовать проведение указанных работ.</w:t>
      </w:r>
    </w:p>
    <w:p w:rsidR="00CD37AD" w:rsidRDefault="00EC4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меры к выявлению несанкционированных мест выезда автотранспорта на лед и принятию мер по их закрытию;</w:t>
      </w: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предприятий, организаций независимо от форм собственности рекомендовать:</w:t>
      </w:r>
    </w:p>
    <w:p w:rsidR="00CD37AD" w:rsidRDefault="00EC4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 в соответствии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Комплексным планом мероприятий по обеспечению безаварийного пропуска паводковых вод, безопасности населения (Планы находятся у глав муниципальных образований), сохранности объектов экономики  и материально-технических ресурсов в период половодья и ледохода на реках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 w:rsidR="00055A0B">
        <w:rPr>
          <w:rFonts w:ascii="Times New Roman" w:hAnsi="Times New Roman" w:cs="Times New Roman"/>
          <w:sz w:val="28"/>
          <w:szCs w:val="28"/>
        </w:rPr>
        <w:t xml:space="preserve"> сельсовет в 2024</w:t>
      </w:r>
      <w:r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CD37AD" w:rsidRDefault="00EC4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5A0B">
        <w:rPr>
          <w:rFonts w:ascii="Times New Roman" w:hAnsi="Times New Roman" w:cs="Times New Roman"/>
          <w:sz w:val="28"/>
          <w:szCs w:val="28"/>
        </w:rPr>
        <w:t>- не позднее 01.03.2024</w:t>
      </w:r>
      <w:r>
        <w:rPr>
          <w:rFonts w:ascii="Times New Roman" w:hAnsi="Times New Roman" w:cs="Times New Roman"/>
          <w:sz w:val="28"/>
          <w:szCs w:val="28"/>
        </w:rPr>
        <w:t xml:space="preserve"> направить через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информацию о выполнении мероприятий и готовности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периоду муниципального образования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 w:rsidR="00055A0B">
        <w:rPr>
          <w:rFonts w:ascii="Times New Roman" w:hAnsi="Times New Roman" w:cs="Times New Roman"/>
          <w:sz w:val="28"/>
          <w:szCs w:val="28"/>
        </w:rPr>
        <w:t xml:space="preserve"> сельсовет в 2024</w:t>
      </w:r>
      <w:r>
        <w:rPr>
          <w:rFonts w:ascii="Times New Roman" w:hAnsi="Times New Roman" w:cs="Times New Roman"/>
          <w:sz w:val="28"/>
          <w:szCs w:val="28"/>
        </w:rPr>
        <w:t xml:space="preserve"> году.   </w:t>
      </w:r>
    </w:p>
    <w:p w:rsidR="00CD37AD" w:rsidRDefault="00EC4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Главы (специалисту) администрации </w:t>
      </w:r>
      <w:proofErr w:type="spellStart"/>
      <w:r w:rsidR="005054CF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CD37AD" w:rsidRDefault="00EC49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совместно с  руководителями сельхозпредприятий/организаций - организовать обустройство мест для эвакуации животных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материальных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ценностей.:              </w:t>
      </w:r>
    </w:p>
    <w:p w:rsidR="00CD37AD" w:rsidRDefault="00CD3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37AD" w:rsidRDefault="00CD37A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CD37AD" w:rsidRDefault="00EC491D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Решение вступает в силу с момента подписания.  </w:t>
      </w:r>
    </w:p>
    <w:p w:rsidR="00CD37AD" w:rsidRDefault="00CD37A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37AD" w:rsidRDefault="00CD37A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37AD" w:rsidRDefault="00CD37A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37AD" w:rsidRDefault="00CD37A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5054CF">
        <w:rPr>
          <w:rFonts w:ascii="Times New Roman" w:hAnsi="Times New Roman" w:cs="Times New Roman"/>
          <w:sz w:val="28"/>
          <w:szCs w:val="28"/>
        </w:rPr>
        <w:t>Имисского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-</w:t>
      </w: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КЧС и ОПБ                                                     </w:t>
      </w:r>
      <w:r w:rsidR="00055A0B">
        <w:rPr>
          <w:rFonts w:ascii="Times New Roman" w:hAnsi="Times New Roman" w:cs="Times New Roman"/>
          <w:sz w:val="28"/>
          <w:szCs w:val="28"/>
        </w:rPr>
        <w:t>Е.В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A0B">
        <w:rPr>
          <w:rFonts w:ascii="Times New Roman" w:hAnsi="Times New Roman" w:cs="Times New Roman"/>
          <w:sz w:val="28"/>
          <w:szCs w:val="28"/>
        </w:rPr>
        <w:t>Фоминых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CD37AD" w:rsidRDefault="00CD37AD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37AD" w:rsidRDefault="00CD37AD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37AD" w:rsidRDefault="00CD37AD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37AD" w:rsidRDefault="00CD37AD">
      <w:pPr>
        <w:tabs>
          <w:tab w:val="left" w:pos="9781"/>
        </w:tabs>
        <w:rPr>
          <w:rFonts w:ascii="Times New Roman" w:hAnsi="Times New Roman" w:cs="Times New Roman"/>
          <w:sz w:val="24"/>
          <w:szCs w:val="24"/>
        </w:rPr>
      </w:pPr>
    </w:p>
    <w:p w:rsidR="00CD37AD" w:rsidRDefault="00EC491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ab/>
      </w:r>
    </w:p>
    <w:p w:rsidR="00CD37AD" w:rsidRDefault="00EC491D">
      <w:pPr>
        <w:tabs>
          <w:tab w:val="left" w:pos="9781"/>
        </w:tabs>
        <w:rPr>
          <w:rFonts w:ascii="Times New Roman" w:hAnsi="Times New Roman" w:cs="Times New Roman"/>
          <w:b/>
          <w:sz w:val="24"/>
          <w:szCs w:val="24"/>
        </w:rPr>
        <w:sectPr w:rsidR="00CD37AD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D37AD" w:rsidRDefault="00EC491D">
      <w:pPr>
        <w:tabs>
          <w:tab w:val="left" w:pos="9781"/>
          <w:tab w:val="left" w:pos="12420"/>
          <w:tab w:val="right" w:pos="152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D37AD" w:rsidRDefault="00325A8B" w:rsidP="00325A8B">
      <w:pPr>
        <w:tabs>
          <w:tab w:val="left" w:pos="978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491D">
        <w:rPr>
          <w:rFonts w:ascii="Times New Roman" w:hAnsi="Times New Roman" w:cs="Times New Roman"/>
        </w:rPr>
        <w:t xml:space="preserve">к решению КЧС и ОПБ </w:t>
      </w:r>
    </w:p>
    <w:p w:rsidR="00CD37AD" w:rsidRDefault="00EC491D">
      <w:pPr>
        <w:tabs>
          <w:tab w:val="left" w:pos="978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5A8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от   </w:t>
      </w:r>
      <w:r w:rsidR="00055A0B">
        <w:rPr>
          <w:rFonts w:ascii="Times New Roman" w:hAnsi="Times New Roman" w:cs="Times New Roman"/>
        </w:rPr>
        <w:t>15.02.2024</w:t>
      </w:r>
      <w:r>
        <w:rPr>
          <w:rFonts w:ascii="Times New Roman" w:hAnsi="Times New Roman" w:cs="Times New Roman"/>
        </w:rPr>
        <w:t xml:space="preserve">    № </w:t>
      </w:r>
      <w:r w:rsidR="00055A0B">
        <w:rPr>
          <w:rFonts w:ascii="Times New Roman" w:hAnsi="Times New Roman" w:cs="Times New Roman"/>
        </w:rPr>
        <w:t>6</w:t>
      </w:r>
    </w:p>
    <w:p w:rsidR="00CD37AD" w:rsidRDefault="00EC491D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Комплексный план мероприятий</w:t>
      </w:r>
    </w:p>
    <w:p w:rsidR="00CD37AD" w:rsidRDefault="00EC491D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обеспечению безаварийного пропуска паводковых вод, безопасности населения, </w:t>
      </w:r>
    </w:p>
    <w:p w:rsidR="00CD37AD" w:rsidRDefault="00EC491D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сохранности объектов экономики  и материально-технических ресурсов</w:t>
      </w:r>
    </w:p>
    <w:p w:rsidR="00CD37AD" w:rsidRDefault="00EC491D">
      <w:pPr>
        <w:tabs>
          <w:tab w:val="left" w:pos="97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половодья и ледохода на реках муниципального образования </w:t>
      </w:r>
      <w:proofErr w:type="spellStart"/>
      <w:r w:rsidR="005054CF">
        <w:rPr>
          <w:rFonts w:ascii="Times New Roman" w:hAnsi="Times New Roman" w:cs="Times New Roman"/>
          <w:b/>
          <w:sz w:val="21"/>
          <w:szCs w:val="21"/>
        </w:rPr>
        <w:t>Имисский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сельсовет </w:t>
      </w:r>
      <w:r>
        <w:rPr>
          <w:rFonts w:ascii="Times New Roman" w:hAnsi="Times New Roman" w:cs="Times New Roman"/>
          <w:b/>
          <w:sz w:val="24"/>
          <w:szCs w:val="24"/>
        </w:rPr>
        <w:t>в 2021 году</w:t>
      </w:r>
    </w:p>
    <w:p w:rsidR="00CD37AD" w:rsidRDefault="00CD37AD">
      <w:pPr>
        <w:tabs>
          <w:tab w:val="left" w:pos="9781"/>
        </w:tabs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6025" w:type="dxa"/>
        <w:tblInd w:w="-57" w:type="dxa"/>
        <w:tblCellMar>
          <w:left w:w="70" w:type="dxa"/>
          <w:right w:w="70" w:type="dxa"/>
        </w:tblCellMar>
        <w:tblLook w:val="0000"/>
      </w:tblPr>
      <w:tblGrid>
        <w:gridCol w:w="637"/>
        <w:gridCol w:w="8988"/>
        <w:gridCol w:w="1702"/>
        <w:gridCol w:w="4698"/>
      </w:tblGrid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:rsidR="00CD37AD" w:rsidRDefault="00EC491D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pStyle w:val="Heading1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Срок исполнения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Ответственный исполнитель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Принятие мер по доведению резервов финансовых и материальных ресурсов до объемов, достаточных для обеспечения оперативного реагирования на возможные чрезвычайные ситуации и организации первоочередного жизнеобеспечения пострадавшего населения.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01.03.202</w:t>
            </w:r>
            <w:r w:rsidR="00055A0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 w:rsidP="009C3C84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 w:rsidP="00107DD8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Определение перечня участков дорог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107DD8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сельсовет, которые могут быть разрушены (затоплены) при прохождении паводковых вод и планирование мероприятий по их безопасному пропуску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01.03.202</w:t>
            </w:r>
            <w:r w:rsidR="00055A0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 w:rsidP="009C3C84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филиал ГПКК «ДРСУ-10».  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 w:rsidP="00107DD8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Подготовка мест временного размещения граждан на случай возможной эвакуации, ме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ст скл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адирования эвакуируемого имущества, мест размещения выводимого из подтапливаемой зоны скота, а так же площадок на возвышенностях вблизи подтапливаемых населенных пунктов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107DD8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для возможного размещения на них дополнительных мест эвакуации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01.03.202</w:t>
            </w:r>
            <w:r w:rsidR="00055A0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 w:rsidP="009C3C84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 w:rsidP="00107DD8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завоза продуктов питания, питьевой воды, топлива в населенные пункты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107DD8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сельсовет,  в период весеннего половодья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 01.03.202</w:t>
            </w:r>
            <w:r w:rsidR="00055A0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 w:rsidP="009C3C84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 w:rsidP="00107DD8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При необходимости – проведение заблаговременной эвакуации (отселения) жителей населенных пунктов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107DD8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 реальной угрозе подтопления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 w:rsidP="009C3C84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 w:rsidR="009C3C8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сельсовет</w:t>
            </w:r>
          </w:p>
        </w:tc>
      </w:tr>
      <w:tr w:rsidR="00CD37AD">
        <w:trPr>
          <w:trHeight w:val="725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Еженедельное предоставление отчетов в КЧС и ПБ района через МКУ «ЕДДС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района» о проведенных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мероприятиях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055A0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01.03.2024</w:t>
            </w:r>
            <w:r w:rsidR="00EC491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30.05.202</w:t>
            </w:r>
            <w:r w:rsidR="00055A0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 w:rsidP="009C3C84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 w:rsidP="00753E98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установки нештатных водомерных постов в населенных пунктах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  <w:proofErr w:type="spellStart"/>
            <w:r w:rsidR="00753E98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сельсовет, расположенных на водоёмах и передачи информации в дежурную смену ЕДДС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055A0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01.03.2024</w:t>
            </w:r>
            <w:r w:rsidR="00EC491D">
              <w:rPr>
                <w:rFonts w:ascii="Times New Roman" w:hAnsi="Times New Roman" w:cs="Times New Roman"/>
                <w:sz w:val="21"/>
                <w:szCs w:val="21"/>
              </w:rPr>
              <w:t xml:space="preserve"> по 10.06.202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 w:rsidP="009C3C84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 w:rsidR="009C3C8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сельсовет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 w:rsidP="00753E98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Организация экстренного оповещения и эвакуации населения и материальных ценностей при возникновении угрозы подтопления в паводковый период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proofErr w:type="spellStart"/>
            <w:r w:rsidR="00753E98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055A0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01.03.2024</w:t>
            </w:r>
            <w:r w:rsidR="00EC491D">
              <w:rPr>
                <w:rFonts w:ascii="Times New Roman" w:hAnsi="Times New Roman" w:cs="Times New Roman"/>
                <w:sz w:val="21"/>
                <w:szCs w:val="21"/>
              </w:rPr>
              <w:t xml:space="preserve"> по 10.06.202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 w:rsidP="009C3C84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Обеспечение охраны общественного порядка в зонах, с введением режимов «чрезвычайная ситуация», «повышенная готовность»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055A0B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01.03.2024</w:t>
            </w:r>
            <w:r w:rsidR="00EC491D">
              <w:rPr>
                <w:rFonts w:ascii="Times New Roman" w:hAnsi="Times New Roman" w:cs="Times New Roman"/>
                <w:sz w:val="21"/>
                <w:szCs w:val="21"/>
              </w:rPr>
              <w:t xml:space="preserve"> по 10.06.202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 МВД России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CD37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Предоставление в администрацию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района для анализа и направления в Главное управления МЧС России по Красноярскому краю информации о проведенной работе по обеспечению безаварийного пропуска паводка для подготовки анализа выполнения мероприятий по обеспечению безопасности населения, сохранности объектов экономики и материально-технических ресурсов в период половодья и ледохода на реках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Имисский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в 2021 году.</w:t>
            </w:r>
            <w:proofErr w:type="gramEnd"/>
          </w:p>
          <w:p w:rsidR="00CD37AD" w:rsidRDefault="00CD37AD">
            <w:pPr>
              <w:tabs>
                <w:tab w:val="left" w:pos="9781"/>
              </w:tabs>
              <w:snapToGri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 14.06.202</w:t>
            </w:r>
            <w:r w:rsidR="00055A0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муниципального образования </w:t>
            </w:r>
            <w:proofErr w:type="spellStart"/>
            <w:r w:rsidR="009C3C84">
              <w:rPr>
                <w:rFonts w:ascii="Times New Roman" w:hAnsi="Times New Roman" w:cs="Times New Roman"/>
                <w:sz w:val="21"/>
                <w:szCs w:val="21"/>
              </w:rPr>
              <w:t>Имисский</w:t>
            </w:r>
            <w:proofErr w:type="spellEnd"/>
            <w:r w:rsidR="009C3C8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сельсовет</w:t>
            </w:r>
          </w:p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Главный специалист по вопросам ГО, ЧС и БТ;</w:t>
            </w:r>
          </w:p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МКУ «УКС»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Курагинского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района;</w:t>
            </w:r>
          </w:p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филиал ГПКК «ДРСУ-10»;</w:t>
            </w:r>
          </w:p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отдел сельского хозяйства администрации района; КГБУЗ «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Курагинская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районная больница»;</w:t>
            </w:r>
          </w:p>
          <w:p w:rsidR="00CD37AD" w:rsidRDefault="00EC491D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гидрометеорологическая обсерватория п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урагино;</w:t>
            </w:r>
          </w:p>
          <w:p w:rsidR="00CD37AD" w:rsidRDefault="00EC491D" w:rsidP="00F26541">
            <w:pPr>
              <w:tabs>
                <w:tab w:val="left" w:pos="9781"/>
              </w:tabs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CD37AD" w:rsidRDefault="00EC491D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ПРИМЕЧАНИЕ:</w:t>
      </w:r>
    </w:p>
    <w:p w:rsidR="00CD37AD" w:rsidRDefault="00EC491D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proofErr w:type="gramStart"/>
      <w:r>
        <w:rPr>
          <w:rFonts w:ascii="Times New Roman" w:hAnsi="Times New Roman" w:cs="Times New Roman"/>
        </w:rPr>
        <w:t xml:space="preserve">Председателю КЧС и ПБ муниципального образования </w:t>
      </w:r>
      <w:proofErr w:type="spellStart"/>
      <w:r w:rsidR="006A0CAB">
        <w:rPr>
          <w:rFonts w:ascii="Times New Roman" w:hAnsi="Times New Roman" w:cs="Times New Roman"/>
          <w:sz w:val="21"/>
          <w:szCs w:val="21"/>
        </w:rPr>
        <w:t>Имисский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сельсовет</w:t>
      </w:r>
      <w:r>
        <w:rPr>
          <w:rFonts w:ascii="Times New Roman" w:hAnsi="Times New Roman" w:cs="Times New Roman"/>
        </w:rPr>
        <w:t xml:space="preserve">, объектов экономики </w:t>
      </w:r>
      <w:r>
        <w:rPr>
          <w:rFonts w:ascii="Times New Roman" w:hAnsi="Times New Roman" w:cs="Times New Roman"/>
          <w:b/>
          <w:bCs/>
        </w:rPr>
        <w:t>в паводковый период</w:t>
      </w:r>
      <w:r>
        <w:rPr>
          <w:rFonts w:ascii="Times New Roman" w:hAnsi="Times New Roman" w:cs="Times New Roman"/>
        </w:rPr>
        <w:t xml:space="preserve"> ежедневно сообщать в орган повседневного управления  районного звена ТП РСЧС о развитии паводковой обстановки  (повышение или понижение уровня воды в реках района), через МКУ «ЕДДС </w:t>
      </w:r>
      <w:proofErr w:type="spellStart"/>
      <w:r>
        <w:rPr>
          <w:rFonts w:ascii="Times New Roman" w:hAnsi="Times New Roman" w:cs="Times New Roman"/>
        </w:rPr>
        <w:t>Курагинского</w:t>
      </w:r>
      <w:proofErr w:type="spellEnd"/>
      <w:r>
        <w:rPr>
          <w:rFonts w:ascii="Times New Roman" w:hAnsi="Times New Roman" w:cs="Times New Roman"/>
        </w:rPr>
        <w:t xml:space="preserve"> района» по тел. 25-3-33; 25-3-00 на э/почту: </w:t>
      </w:r>
      <w:proofErr w:type="spellStart"/>
      <w:r>
        <w:rPr>
          <w:rFonts w:ascii="Times New Roman" w:hAnsi="Times New Roman" w:cs="Times New Roman"/>
        </w:rPr>
        <w:t>ds</w:t>
      </w:r>
      <w:proofErr w:type="spellEnd"/>
      <w:r>
        <w:rPr>
          <w:rFonts w:ascii="Times New Roman" w:hAnsi="Times New Roman" w:cs="Times New Roman"/>
          <w:lang w:val="en-US"/>
        </w:rPr>
        <w:t>k</w:t>
      </w:r>
      <w:r>
        <w:rPr>
          <w:rFonts w:ascii="Times New Roman" w:hAnsi="Times New Roman" w:cs="Times New Roman"/>
        </w:rPr>
        <w:t>36@mail.</w:t>
      </w:r>
      <w:r>
        <w:rPr>
          <w:rFonts w:ascii="Times New Roman" w:hAnsi="Times New Roman" w:cs="Times New Roman"/>
          <w:lang w:val="en-US"/>
        </w:rPr>
        <w:t>r</w:t>
      </w:r>
      <w:proofErr w:type="spellStart"/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по состоянию на 8.00  и  на 17.00.</w:t>
      </w:r>
      <w:proofErr w:type="gramEnd"/>
    </w:p>
    <w:p w:rsidR="00CD37AD" w:rsidRDefault="00EC491D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 При угрозе подтопления, образования заторов муниципального образования </w:t>
      </w:r>
      <w:proofErr w:type="spellStart"/>
      <w:r w:rsidR="006A0CAB">
        <w:rPr>
          <w:rFonts w:ascii="Times New Roman" w:hAnsi="Times New Roman" w:cs="Times New Roman"/>
          <w:sz w:val="21"/>
          <w:szCs w:val="21"/>
        </w:rPr>
        <w:t>Имисский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сельсовет</w:t>
      </w:r>
      <w:r>
        <w:rPr>
          <w:rFonts w:ascii="Times New Roman" w:hAnsi="Times New Roman" w:cs="Times New Roman"/>
        </w:rPr>
        <w:t xml:space="preserve">, руководители ОЭ немедленно оповестить должностных лиц КЧС и ОПБ  района через МКУ «ЕДДС </w:t>
      </w:r>
      <w:proofErr w:type="spellStart"/>
      <w:r>
        <w:rPr>
          <w:rFonts w:ascii="Times New Roman" w:hAnsi="Times New Roman" w:cs="Times New Roman"/>
        </w:rPr>
        <w:t>Курагинского</w:t>
      </w:r>
      <w:proofErr w:type="spellEnd"/>
      <w:r>
        <w:rPr>
          <w:rFonts w:ascii="Times New Roman" w:hAnsi="Times New Roman" w:cs="Times New Roman"/>
        </w:rPr>
        <w:t xml:space="preserve"> района».</w:t>
      </w:r>
    </w:p>
    <w:p w:rsidR="00CD37AD" w:rsidRDefault="00EC491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3.Глава муниципального образования </w:t>
      </w:r>
      <w:proofErr w:type="spellStart"/>
      <w:r w:rsidR="006A0CAB">
        <w:rPr>
          <w:rFonts w:ascii="Times New Roman" w:hAnsi="Times New Roman" w:cs="Times New Roman"/>
          <w:sz w:val="21"/>
          <w:szCs w:val="21"/>
        </w:rPr>
        <w:t>Имисский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сельсовет</w:t>
      </w:r>
      <w:r>
        <w:rPr>
          <w:rFonts w:ascii="Times New Roman" w:hAnsi="Times New Roman" w:cs="Times New Roman"/>
        </w:rPr>
        <w:t xml:space="preserve"> совет» и руководители ОЭ устанавливают круглосуточное наблюдение за ходом весеннего паводка на хозяйственных и технологических прудах.</w:t>
      </w:r>
    </w:p>
    <w:p w:rsidR="00CD37AD" w:rsidRDefault="00CD37AD">
      <w:pPr>
        <w:tabs>
          <w:tab w:val="left" w:pos="0"/>
        </w:tabs>
        <w:rPr>
          <w:sz w:val="22"/>
          <w:szCs w:val="26"/>
        </w:rPr>
      </w:pPr>
    </w:p>
    <w:p w:rsidR="00CD37AD" w:rsidRDefault="00EC491D">
      <w:pPr>
        <w:tabs>
          <w:tab w:val="left" w:pos="0"/>
        </w:tabs>
        <w:rPr>
          <w:sz w:val="22"/>
          <w:szCs w:val="26"/>
        </w:rPr>
      </w:pPr>
      <w:r>
        <w:rPr>
          <w:sz w:val="22"/>
          <w:szCs w:val="26"/>
        </w:rPr>
        <w:t xml:space="preserve"> </w:t>
      </w: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6A0CAB">
        <w:rPr>
          <w:rFonts w:ascii="Times New Roman" w:hAnsi="Times New Roman" w:cs="Times New Roman"/>
          <w:sz w:val="24"/>
          <w:szCs w:val="24"/>
        </w:rPr>
        <w:t>Имисского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- </w:t>
      </w:r>
    </w:p>
    <w:p w:rsidR="00CD37AD" w:rsidRDefault="00EC491D">
      <w:pPr>
        <w:tabs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КЧС и ОПБ                                                                                                                                                                                    </w:t>
      </w:r>
      <w:r w:rsidR="00055A0B">
        <w:rPr>
          <w:rFonts w:ascii="Times New Roman" w:hAnsi="Times New Roman" w:cs="Times New Roman"/>
          <w:sz w:val="24"/>
          <w:szCs w:val="24"/>
        </w:rPr>
        <w:t>Е.В.Фоминых</w:t>
      </w:r>
    </w:p>
    <w:p w:rsidR="00CD37AD" w:rsidRDefault="00CD37AD">
      <w:pPr>
        <w:rPr>
          <w:rFonts w:ascii="Times New Roman" w:hAnsi="Times New Roman" w:cs="Times New Roman"/>
          <w:sz w:val="24"/>
          <w:szCs w:val="24"/>
        </w:rPr>
      </w:pPr>
    </w:p>
    <w:p w:rsidR="00CD37AD" w:rsidRDefault="00EC49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D37AD" w:rsidRDefault="00EC491D">
      <w:pPr>
        <w:tabs>
          <w:tab w:val="left" w:pos="0"/>
        </w:tabs>
        <w:rPr>
          <w:sz w:val="22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sectPr w:rsidR="00CD37AD" w:rsidSect="00CD37AD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CD37AD"/>
    <w:rsid w:val="00055A0B"/>
    <w:rsid w:val="00107DD8"/>
    <w:rsid w:val="00323E39"/>
    <w:rsid w:val="00325A8B"/>
    <w:rsid w:val="005054CF"/>
    <w:rsid w:val="006A0CAB"/>
    <w:rsid w:val="00753E98"/>
    <w:rsid w:val="009C3C84"/>
    <w:rsid w:val="00CD37AD"/>
    <w:rsid w:val="00CE456A"/>
    <w:rsid w:val="00D81A00"/>
    <w:rsid w:val="00EC491D"/>
    <w:rsid w:val="00F2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1C"/>
    <w:pPr>
      <w:overflowPunct w:val="0"/>
      <w:textAlignment w:val="baseline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43D1C"/>
    <w:pPr>
      <w:keepNext/>
      <w:tabs>
        <w:tab w:val="left" w:pos="0"/>
        <w:tab w:val="left" w:pos="9781"/>
      </w:tabs>
      <w:ind w:left="432" w:hanging="432"/>
      <w:jc w:val="center"/>
      <w:outlineLvl w:val="0"/>
    </w:pPr>
    <w:rPr>
      <w:b/>
      <w:sz w:val="22"/>
    </w:rPr>
  </w:style>
  <w:style w:type="character" w:customStyle="1" w:styleId="WW8Num2z0">
    <w:name w:val="WW8Num2z0"/>
    <w:qFormat/>
    <w:rsid w:val="00943D1C"/>
    <w:rPr>
      <w:sz w:val="28"/>
      <w:szCs w:val="28"/>
    </w:rPr>
  </w:style>
  <w:style w:type="character" w:customStyle="1" w:styleId="WW8Num3z0">
    <w:name w:val="WW8Num3z0"/>
    <w:qFormat/>
    <w:rsid w:val="00943D1C"/>
    <w:rPr>
      <w:rFonts w:ascii="Symbol" w:hAnsi="Symbol" w:cs="OpenSymbol"/>
    </w:rPr>
  </w:style>
  <w:style w:type="character" w:customStyle="1" w:styleId="WW8Num4z0">
    <w:name w:val="WW8Num4z0"/>
    <w:qFormat/>
    <w:rsid w:val="00943D1C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943D1C"/>
  </w:style>
  <w:style w:type="character" w:customStyle="1" w:styleId="WW-Absatz-Standardschriftart">
    <w:name w:val="WW-Absatz-Standardschriftart"/>
    <w:qFormat/>
    <w:rsid w:val="00943D1C"/>
  </w:style>
  <w:style w:type="character" w:customStyle="1" w:styleId="WW-Absatz-Standardschriftart1">
    <w:name w:val="WW-Absatz-Standardschriftart1"/>
    <w:qFormat/>
    <w:rsid w:val="00943D1C"/>
  </w:style>
  <w:style w:type="character" w:customStyle="1" w:styleId="WW-Absatz-Standardschriftart11">
    <w:name w:val="WW-Absatz-Standardschriftart11"/>
    <w:qFormat/>
    <w:rsid w:val="00943D1C"/>
  </w:style>
  <w:style w:type="character" w:customStyle="1" w:styleId="WW-Absatz-Standardschriftart111">
    <w:name w:val="WW-Absatz-Standardschriftart111"/>
    <w:qFormat/>
    <w:rsid w:val="00943D1C"/>
  </w:style>
  <w:style w:type="character" w:customStyle="1" w:styleId="WW-Absatz-Standardschriftart1111">
    <w:name w:val="WW-Absatz-Standardschriftart1111"/>
    <w:qFormat/>
    <w:rsid w:val="00943D1C"/>
  </w:style>
  <w:style w:type="character" w:customStyle="1" w:styleId="WW-Absatz-Standardschriftart11111">
    <w:name w:val="WW-Absatz-Standardschriftart11111"/>
    <w:qFormat/>
    <w:rsid w:val="00943D1C"/>
  </w:style>
  <w:style w:type="character" w:customStyle="1" w:styleId="WW-Absatz-Standardschriftart111111">
    <w:name w:val="WW-Absatz-Standardschriftart111111"/>
    <w:qFormat/>
    <w:rsid w:val="00943D1C"/>
  </w:style>
  <w:style w:type="character" w:customStyle="1" w:styleId="2">
    <w:name w:val="Основной шрифт абзаца2"/>
    <w:qFormat/>
    <w:rsid w:val="00943D1C"/>
  </w:style>
  <w:style w:type="character" w:customStyle="1" w:styleId="WW-Absatz-Standardschriftart1111111">
    <w:name w:val="WW-Absatz-Standardschriftart1111111"/>
    <w:qFormat/>
    <w:rsid w:val="00943D1C"/>
  </w:style>
  <w:style w:type="character" w:customStyle="1" w:styleId="1">
    <w:name w:val="Основной шрифт абзаца1"/>
    <w:qFormat/>
    <w:rsid w:val="00943D1C"/>
  </w:style>
  <w:style w:type="character" w:customStyle="1" w:styleId="a3">
    <w:name w:val="Символ нумерации"/>
    <w:qFormat/>
    <w:rsid w:val="00943D1C"/>
    <w:rPr>
      <w:sz w:val="28"/>
      <w:szCs w:val="28"/>
    </w:rPr>
  </w:style>
  <w:style w:type="character" w:customStyle="1" w:styleId="a4">
    <w:name w:val="Маркеры списка"/>
    <w:qFormat/>
    <w:rsid w:val="00943D1C"/>
    <w:rPr>
      <w:rFonts w:ascii="OpenSymbol" w:eastAsia="OpenSymbol" w:hAnsi="OpenSymbol" w:cs="OpenSymbol"/>
    </w:rPr>
  </w:style>
  <w:style w:type="character" w:customStyle="1" w:styleId="-">
    <w:name w:val="Интернет-ссылка"/>
    <w:basedOn w:val="a0"/>
    <w:semiHidden/>
    <w:unhideWhenUsed/>
    <w:rsid w:val="000E332B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rsid w:val="00943D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43D1C"/>
    <w:pPr>
      <w:spacing w:after="120"/>
    </w:pPr>
  </w:style>
  <w:style w:type="paragraph" w:styleId="a7">
    <w:name w:val="List"/>
    <w:basedOn w:val="a6"/>
    <w:rsid w:val="00943D1C"/>
    <w:rPr>
      <w:rFonts w:cs="Mangal"/>
    </w:rPr>
  </w:style>
  <w:style w:type="paragraph" w:customStyle="1" w:styleId="Caption">
    <w:name w:val="Caption"/>
    <w:basedOn w:val="a"/>
    <w:qFormat/>
    <w:rsid w:val="00CD37A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CD37AD"/>
    <w:pPr>
      <w:suppressLineNumbers/>
    </w:pPr>
    <w:rPr>
      <w:rFonts w:cs="Arial"/>
    </w:rPr>
  </w:style>
  <w:style w:type="paragraph" w:customStyle="1" w:styleId="20">
    <w:name w:val="Название2"/>
    <w:basedOn w:val="a"/>
    <w:qFormat/>
    <w:rsid w:val="00943D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943D1C"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rsid w:val="00943D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943D1C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qFormat/>
    <w:rsid w:val="00943D1C"/>
    <w:pPr>
      <w:overflowPunct/>
      <w:textAlignment w:val="auto"/>
    </w:pPr>
    <w:rPr>
      <w:rFonts w:ascii="Times New Roman" w:hAnsi="Times New Roman" w:cs="Times New Roman"/>
    </w:rPr>
  </w:style>
  <w:style w:type="paragraph" w:customStyle="1" w:styleId="a9">
    <w:name w:val="Содержимое таблицы"/>
    <w:basedOn w:val="a"/>
    <w:qFormat/>
    <w:rsid w:val="00943D1C"/>
    <w:pPr>
      <w:suppressLineNumbers/>
    </w:pPr>
  </w:style>
  <w:style w:type="paragraph" w:customStyle="1" w:styleId="aa">
    <w:name w:val="Заголовок таблицы"/>
    <w:basedOn w:val="a9"/>
    <w:qFormat/>
    <w:rsid w:val="00943D1C"/>
    <w:pPr>
      <w:jc w:val="center"/>
    </w:pPr>
    <w:rPr>
      <w:b/>
      <w:bCs/>
    </w:rPr>
  </w:style>
  <w:style w:type="paragraph" w:styleId="ab">
    <w:name w:val="No Spacing"/>
    <w:qFormat/>
    <w:rsid w:val="005E10C8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CE359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C49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C491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sk3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AEF3-8DE3-4CEF-8FD0-71582DB0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62</cp:revision>
  <cp:lastPrinted>2021-02-26T03:55:00Z</cp:lastPrinted>
  <dcterms:created xsi:type="dcterms:W3CDTF">2013-02-20T09:39:00Z</dcterms:created>
  <dcterms:modified xsi:type="dcterms:W3CDTF">2024-04-01T06:33:00Z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